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A7D5B" w14:textId="1860043E" w:rsidR="008E29AF" w:rsidRPr="005B746F" w:rsidRDefault="008E29AF" w:rsidP="00BE65FC">
      <w:pPr>
        <w:jc w:val="both"/>
        <w:rPr>
          <w:rFonts w:cs="Kalinga"/>
          <w:sz w:val="18"/>
          <w:szCs w:val="18"/>
        </w:rPr>
      </w:pPr>
      <w:r w:rsidRPr="005B746F">
        <w:rPr>
          <w:noProof/>
          <w:sz w:val="18"/>
          <w:szCs w:val="18"/>
        </w:rPr>
        <w:drawing>
          <wp:anchor distT="0" distB="0" distL="114300" distR="114300" simplePos="0" relativeHeight="251659264" behindDoc="0" locked="0" layoutInCell="1" allowOverlap="1" wp14:anchorId="5AB22ACA" wp14:editId="656357AD">
            <wp:simplePos x="0" y="0"/>
            <wp:positionH relativeFrom="margin">
              <wp:align>center</wp:align>
            </wp:positionH>
            <wp:positionV relativeFrom="paragraph">
              <wp:posOffset>4057</wp:posOffset>
            </wp:positionV>
            <wp:extent cx="1676400" cy="472440"/>
            <wp:effectExtent l="0" t="0" r="0" b="3810"/>
            <wp:wrapThrough wrapText="bothSides">
              <wp:wrapPolygon edited="0">
                <wp:start x="0" y="0"/>
                <wp:lineTo x="0" y="20903"/>
                <wp:lineTo x="21355" y="20903"/>
                <wp:lineTo x="21355" y="0"/>
                <wp:lineTo x="0" y="0"/>
              </wp:wrapPolygon>
            </wp:wrapThrough>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76400" cy="472440"/>
                    </a:xfrm>
                    <a:prstGeom prst="rect">
                      <a:avLst/>
                    </a:prstGeom>
                  </pic:spPr>
                </pic:pic>
              </a:graphicData>
            </a:graphic>
            <wp14:sizeRelH relativeFrom="page">
              <wp14:pctWidth>0</wp14:pctWidth>
            </wp14:sizeRelH>
            <wp14:sizeRelV relativeFrom="page">
              <wp14:pctHeight>0</wp14:pctHeight>
            </wp14:sizeRelV>
          </wp:anchor>
        </w:drawing>
      </w:r>
    </w:p>
    <w:p w14:paraId="2707C754" w14:textId="77777777" w:rsidR="008E29AF" w:rsidRPr="005B746F" w:rsidRDefault="008E29AF" w:rsidP="00BE65FC">
      <w:pPr>
        <w:ind w:right="49"/>
        <w:jc w:val="both"/>
        <w:rPr>
          <w:rFonts w:eastAsia="Dotum" w:cs="Kalinga"/>
          <w:b/>
          <w:smallCaps/>
          <w:sz w:val="18"/>
          <w:szCs w:val="18"/>
        </w:rPr>
      </w:pPr>
    </w:p>
    <w:p w14:paraId="2432F4FC" w14:textId="0B7820FB" w:rsidR="00860D80" w:rsidRPr="005B746F" w:rsidRDefault="00860D80" w:rsidP="0039665F">
      <w:pPr>
        <w:pStyle w:val="Titre"/>
        <w:rPr>
          <w:color w:val="auto"/>
          <w:sz w:val="18"/>
          <w:szCs w:val="18"/>
        </w:rPr>
      </w:pPr>
      <w:r w:rsidRPr="005B746F">
        <w:rPr>
          <w:color w:val="auto"/>
          <w:sz w:val="18"/>
          <w:szCs w:val="18"/>
        </w:rPr>
        <w:t>CONDITIONS GÉNÉRALES DE VENTE DE L’ABONNEMENT</w:t>
      </w:r>
    </w:p>
    <w:p w14:paraId="51ED25D0" w14:textId="22894725" w:rsidR="00860D80" w:rsidRPr="005B746F" w:rsidRDefault="00860D80" w:rsidP="005B746F">
      <w:pPr>
        <w:pStyle w:val="CGV1"/>
        <w:spacing w:before="240"/>
        <w:ind w:left="714" w:hanging="357"/>
        <w:jc w:val="both"/>
        <w:rPr>
          <w:rStyle w:val="Rfrenceintense"/>
          <w:rFonts w:asciiTheme="majorHAnsi" w:hAnsiTheme="majorHAnsi" w:cstheme="majorHAnsi"/>
          <w:sz w:val="18"/>
          <w:szCs w:val="18"/>
        </w:rPr>
      </w:pPr>
      <w:r w:rsidRPr="005B746F">
        <w:rPr>
          <w:rStyle w:val="Rfrenceintense"/>
          <w:rFonts w:asciiTheme="majorHAnsi" w:hAnsiTheme="majorHAnsi" w:cstheme="majorHAnsi"/>
          <w:sz w:val="18"/>
          <w:szCs w:val="18"/>
        </w:rPr>
        <w:t>OBJET DU CONTRAT</w:t>
      </w:r>
    </w:p>
    <w:p w14:paraId="624099CD" w14:textId="66D639EB" w:rsidR="0039665F" w:rsidRPr="005B746F" w:rsidRDefault="00860D80" w:rsidP="00BE65FC">
      <w:pPr>
        <w:spacing w:after="0"/>
        <w:jc w:val="both"/>
        <w:rPr>
          <w:rFonts w:asciiTheme="majorHAnsi" w:hAnsiTheme="majorHAnsi" w:cstheme="majorHAnsi"/>
          <w:sz w:val="18"/>
          <w:szCs w:val="18"/>
        </w:rPr>
      </w:pPr>
      <w:r w:rsidRPr="005B746F">
        <w:rPr>
          <w:rFonts w:asciiTheme="majorHAnsi" w:hAnsiTheme="majorHAnsi" w:cstheme="majorHAnsi"/>
          <w:sz w:val="18"/>
          <w:szCs w:val="18"/>
        </w:rPr>
        <w:t xml:space="preserve">Le présent Contrat définit les modalités selon lesquelles </w:t>
      </w:r>
      <w:r w:rsidR="00BE65FC" w:rsidRPr="005B746F">
        <w:rPr>
          <w:rFonts w:asciiTheme="majorHAnsi" w:hAnsiTheme="majorHAnsi" w:cstheme="majorHAnsi"/>
          <w:sz w:val="18"/>
          <w:szCs w:val="18"/>
        </w:rPr>
        <w:t>Pilacorpus</w:t>
      </w:r>
      <w:r w:rsidRPr="005B746F">
        <w:rPr>
          <w:rFonts w:asciiTheme="majorHAnsi" w:hAnsiTheme="majorHAnsi" w:cstheme="majorHAnsi"/>
          <w:sz w:val="18"/>
          <w:szCs w:val="18"/>
        </w:rPr>
        <w:t xml:space="preserve"> autorise </w:t>
      </w:r>
      <w:r w:rsidR="00BE65FC" w:rsidRPr="005B746F">
        <w:rPr>
          <w:rFonts w:asciiTheme="majorHAnsi" w:hAnsiTheme="majorHAnsi" w:cstheme="majorHAnsi"/>
          <w:sz w:val="18"/>
          <w:szCs w:val="18"/>
        </w:rPr>
        <w:t>une personne</w:t>
      </w:r>
      <w:r w:rsidR="006F6947">
        <w:rPr>
          <w:rFonts w:asciiTheme="majorHAnsi" w:hAnsiTheme="majorHAnsi" w:cstheme="majorHAnsi"/>
          <w:sz w:val="18"/>
          <w:szCs w:val="18"/>
        </w:rPr>
        <w:t xml:space="preserve"> (le Pratiquant)</w:t>
      </w:r>
      <w:r w:rsidRPr="005B746F">
        <w:rPr>
          <w:rFonts w:asciiTheme="majorHAnsi" w:hAnsiTheme="majorHAnsi" w:cstheme="majorHAnsi"/>
          <w:sz w:val="18"/>
          <w:szCs w:val="18"/>
        </w:rPr>
        <w:t xml:space="preserve"> à accéder à la </w:t>
      </w:r>
      <w:r w:rsidR="00BE65FC" w:rsidRPr="005B746F">
        <w:rPr>
          <w:rFonts w:asciiTheme="majorHAnsi" w:hAnsiTheme="majorHAnsi" w:cstheme="majorHAnsi"/>
          <w:sz w:val="18"/>
          <w:szCs w:val="18"/>
        </w:rPr>
        <w:t>s</w:t>
      </w:r>
      <w:r w:rsidRPr="005B746F">
        <w:rPr>
          <w:rFonts w:asciiTheme="majorHAnsi" w:hAnsiTheme="majorHAnsi" w:cstheme="majorHAnsi"/>
          <w:sz w:val="18"/>
          <w:szCs w:val="18"/>
        </w:rPr>
        <w:t xml:space="preserve">alle pour y pratiquer une activité sportive, dans le cadre de cours collectifs animés par </w:t>
      </w:r>
      <w:r w:rsidR="00BE65FC" w:rsidRPr="005B746F">
        <w:rPr>
          <w:rFonts w:asciiTheme="majorHAnsi" w:hAnsiTheme="majorHAnsi" w:cstheme="majorHAnsi"/>
          <w:sz w:val="18"/>
          <w:szCs w:val="18"/>
        </w:rPr>
        <w:t xml:space="preserve">un éducateur sportif. </w:t>
      </w:r>
      <w:r w:rsidRPr="005B746F">
        <w:rPr>
          <w:rFonts w:asciiTheme="majorHAnsi" w:hAnsiTheme="majorHAnsi" w:cstheme="majorHAnsi"/>
          <w:sz w:val="18"/>
          <w:szCs w:val="18"/>
        </w:rPr>
        <w:t>D’autres activités sportives ou de détente, éventuellement soumises à l’acquittement d’un supplément de prix, peuvent également être proposées, à titre d’option</w:t>
      </w:r>
      <w:r w:rsidR="00CD5B94" w:rsidRPr="005B746F">
        <w:rPr>
          <w:rFonts w:asciiTheme="majorHAnsi" w:hAnsiTheme="majorHAnsi" w:cstheme="majorHAnsi"/>
          <w:sz w:val="18"/>
          <w:szCs w:val="18"/>
        </w:rPr>
        <w:t>,</w:t>
      </w:r>
      <w:r w:rsidRPr="005B746F">
        <w:rPr>
          <w:rFonts w:asciiTheme="majorHAnsi" w:hAnsiTheme="majorHAnsi" w:cstheme="majorHAnsi"/>
          <w:sz w:val="18"/>
          <w:szCs w:val="18"/>
        </w:rPr>
        <w:t xml:space="preserve"> à l’abonnement et à titre ponctuel</w:t>
      </w:r>
      <w:r w:rsidR="00BE65FC" w:rsidRPr="005B746F">
        <w:rPr>
          <w:rFonts w:asciiTheme="majorHAnsi" w:hAnsiTheme="majorHAnsi" w:cstheme="majorHAnsi"/>
          <w:sz w:val="18"/>
          <w:szCs w:val="18"/>
        </w:rPr>
        <w:t xml:space="preserve"> (stages, ateliers)</w:t>
      </w:r>
      <w:r w:rsidRPr="005B746F">
        <w:rPr>
          <w:rFonts w:asciiTheme="majorHAnsi" w:hAnsiTheme="majorHAnsi" w:cstheme="majorHAnsi"/>
          <w:sz w:val="18"/>
          <w:szCs w:val="18"/>
        </w:rPr>
        <w:t>.</w:t>
      </w:r>
    </w:p>
    <w:p w14:paraId="11D0743B" w14:textId="5CE0B312" w:rsidR="00860D80" w:rsidRPr="005B746F" w:rsidRDefault="00860D80" w:rsidP="00BE65FC">
      <w:pPr>
        <w:spacing w:after="0"/>
        <w:jc w:val="both"/>
        <w:rPr>
          <w:rFonts w:asciiTheme="majorHAnsi" w:hAnsiTheme="majorHAnsi" w:cstheme="majorHAnsi"/>
          <w:sz w:val="18"/>
          <w:szCs w:val="18"/>
        </w:rPr>
      </w:pPr>
      <w:r w:rsidRPr="005B746F">
        <w:rPr>
          <w:rFonts w:asciiTheme="majorHAnsi" w:hAnsiTheme="majorHAnsi" w:cstheme="majorHAnsi"/>
          <w:sz w:val="18"/>
          <w:szCs w:val="18"/>
        </w:rPr>
        <w:t xml:space="preserve">Dans le cadre des formules d’abonnement définies au présent </w:t>
      </w:r>
      <w:r w:rsidR="00BE65FC" w:rsidRPr="005B746F">
        <w:rPr>
          <w:rFonts w:asciiTheme="majorHAnsi" w:hAnsiTheme="majorHAnsi" w:cstheme="majorHAnsi"/>
          <w:sz w:val="18"/>
          <w:szCs w:val="18"/>
        </w:rPr>
        <w:t>c</w:t>
      </w:r>
      <w:r w:rsidRPr="005B746F">
        <w:rPr>
          <w:rFonts w:asciiTheme="majorHAnsi" w:hAnsiTheme="majorHAnsi" w:cstheme="majorHAnsi"/>
          <w:sz w:val="18"/>
          <w:szCs w:val="18"/>
        </w:rPr>
        <w:t xml:space="preserve">ontrat, </w:t>
      </w:r>
      <w:r w:rsidR="00BE65FC" w:rsidRPr="005B746F">
        <w:rPr>
          <w:rFonts w:asciiTheme="majorHAnsi" w:hAnsiTheme="majorHAnsi" w:cstheme="majorHAnsi"/>
          <w:sz w:val="18"/>
          <w:szCs w:val="18"/>
        </w:rPr>
        <w:t>le pratiquant</w:t>
      </w:r>
      <w:r w:rsidRPr="005B746F">
        <w:rPr>
          <w:rFonts w:asciiTheme="majorHAnsi" w:hAnsiTheme="majorHAnsi" w:cstheme="majorHAnsi"/>
          <w:sz w:val="18"/>
          <w:szCs w:val="18"/>
        </w:rPr>
        <w:t xml:space="preserve"> peut accéder et participer aux cours collectifs</w:t>
      </w:r>
      <w:r w:rsidR="00500A94" w:rsidRPr="005B746F">
        <w:rPr>
          <w:rFonts w:asciiTheme="majorHAnsi" w:hAnsiTheme="majorHAnsi" w:cstheme="majorHAnsi"/>
          <w:sz w:val="18"/>
          <w:szCs w:val="18"/>
        </w:rPr>
        <w:t xml:space="preserve"> selon les heures </w:t>
      </w:r>
      <w:r w:rsidR="006A18F7">
        <w:rPr>
          <w:rFonts w:asciiTheme="majorHAnsi" w:hAnsiTheme="majorHAnsi" w:cstheme="majorHAnsi"/>
          <w:sz w:val="18"/>
          <w:szCs w:val="18"/>
        </w:rPr>
        <w:t xml:space="preserve">de cours et </w:t>
      </w:r>
      <w:r w:rsidR="00500A94" w:rsidRPr="005B746F">
        <w:rPr>
          <w:rFonts w:asciiTheme="majorHAnsi" w:hAnsiTheme="majorHAnsi" w:cstheme="majorHAnsi"/>
          <w:sz w:val="18"/>
          <w:szCs w:val="18"/>
        </w:rPr>
        <w:t>d’ouverture</w:t>
      </w:r>
      <w:r w:rsidR="006A18F7">
        <w:rPr>
          <w:rFonts w:asciiTheme="majorHAnsi" w:hAnsiTheme="majorHAnsi" w:cstheme="majorHAnsi"/>
          <w:sz w:val="18"/>
          <w:szCs w:val="18"/>
        </w:rPr>
        <w:t xml:space="preserve"> </w:t>
      </w:r>
      <w:r w:rsidR="00500A94" w:rsidRPr="005B746F">
        <w:rPr>
          <w:rFonts w:asciiTheme="majorHAnsi" w:hAnsiTheme="majorHAnsi" w:cstheme="majorHAnsi"/>
          <w:sz w:val="18"/>
          <w:szCs w:val="18"/>
        </w:rPr>
        <w:t>affichées à l’accueil et</w:t>
      </w:r>
      <w:r w:rsidRPr="005B746F">
        <w:rPr>
          <w:rFonts w:asciiTheme="majorHAnsi" w:hAnsiTheme="majorHAnsi" w:cstheme="majorHAnsi"/>
          <w:sz w:val="18"/>
          <w:szCs w:val="18"/>
        </w:rPr>
        <w:t xml:space="preserve"> selon la formule qu’il aura choisie (accès limité à une</w:t>
      </w:r>
      <w:r w:rsidR="00D5749C" w:rsidRPr="005B746F">
        <w:rPr>
          <w:rFonts w:asciiTheme="majorHAnsi" w:hAnsiTheme="majorHAnsi" w:cstheme="majorHAnsi"/>
          <w:sz w:val="18"/>
          <w:szCs w:val="18"/>
        </w:rPr>
        <w:t xml:space="preserve"> ou plusieurs</w:t>
      </w:r>
      <w:r w:rsidRPr="005B746F">
        <w:rPr>
          <w:rFonts w:asciiTheme="majorHAnsi" w:hAnsiTheme="majorHAnsi" w:cstheme="majorHAnsi"/>
          <w:sz w:val="18"/>
          <w:szCs w:val="18"/>
        </w:rPr>
        <w:t xml:space="preserve"> activité</w:t>
      </w:r>
      <w:r w:rsidR="00D5749C" w:rsidRPr="005B746F">
        <w:rPr>
          <w:rFonts w:asciiTheme="majorHAnsi" w:hAnsiTheme="majorHAnsi" w:cstheme="majorHAnsi"/>
          <w:sz w:val="18"/>
          <w:szCs w:val="18"/>
        </w:rPr>
        <w:t>s</w:t>
      </w:r>
      <w:r w:rsidRPr="005B746F">
        <w:rPr>
          <w:rFonts w:asciiTheme="majorHAnsi" w:hAnsiTheme="majorHAnsi" w:cstheme="majorHAnsi"/>
          <w:sz w:val="18"/>
          <w:szCs w:val="18"/>
        </w:rPr>
        <w:t xml:space="preserve"> ou accès illimitée à toutes les activités)</w:t>
      </w:r>
      <w:r w:rsidR="00BE65FC" w:rsidRPr="005B746F">
        <w:rPr>
          <w:rFonts w:asciiTheme="majorHAnsi" w:hAnsiTheme="majorHAnsi" w:cstheme="majorHAnsi"/>
          <w:sz w:val="18"/>
          <w:szCs w:val="18"/>
        </w:rPr>
        <w:t>.</w:t>
      </w:r>
    </w:p>
    <w:p w14:paraId="1EFAA2C7" w14:textId="77777777" w:rsidR="00913D3F" w:rsidRPr="00913D3F" w:rsidRDefault="00913D3F" w:rsidP="00913D3F">
      <w:pPr>
        <w:pStyle w:val="CGV1"/>
        <w:numPr>
          <w:ilvl w:val="0"/>
          <w:numId w:val="25"/>
        </w:numPr>
        <w:spacing w:before="240"/>
        <w:jc w:val="both"/>
        <w:rPr>
          <w:rStyle w:val="Rfrenceintense"/>
          <w:rFonts w:asciiTheme="majorHAnsi" w:hAnsiTheme="majorHAnsi" w:cstheme="majorHAnsi"/>
          <w:sz w:val="18"/>
          <w:szCs w:val="18"/>
        </w:rPr>
      </w:pPr>
      <w:r w:rsidRPr="00913D3F">
        <w:rPr>
          <w:rStyle w:val="Rfrenceintense"/>
          <w:rFonts w:asciiTheme="majorHAnsi" w:hAnsiTheme="majorHAnsi" w:cstheme="majorHAnsi"/>
          <w:sz w:val="18"/>
          <w:szCs w:val="18"/>
        </w:rPr>
        <w:t>CONDITIONS D’ABONNEMENT</w:t>
      </w:r>
    </w:p>
    <w:p w14:paraId="5FB9A212" w14:textId="2D1CE077" w:rsidR="00860D80" w:rsidRPr="005B746F" w:rsidRDefault="00860D80" w:rsidP="00BE65FC">
      <w:pPr>
        <w:spacing w:after="0"/>
        <w:jc w:val="both"/>
        <w:rPr>
          <w:rFonts w:asciiTheme="majorHAnsi" w:hAnsiTheme="majorHAnsi" w:cstheme="majorHAnsi"/>
          <w:sz w:val="18"/>
          <w:szCs w:val="18"/>
        </w:rPr>
      </w:pPr>
      <w:r w:rsidRPr="005B746F">
        <w:rPr>
          <w:rFonts w:asciiTheme="majorHAnsi" w:hAnsiTheme="majorHAnsi" w:cstheme="majorHAnsi"/>
          <w:sz w:val="18"/>
          <w:szCs w:val="18"/>
        </w:rPr>
        <w:t>Le présent Contrat est souscrit </w:t>
      </w:r>
      <w:r w:rsidRPr="005B746F">
        <w:rPr>
          <w:rFonts w:asciiTheme="majorHAnsi" w:hAnsiTheme="majorHAnsi" w:cstheme="majorHAnsi"/>
          <w:sz w:val="18"/>
          <w:szCs w:val="18"/>
          <w:u w:val="single"/>
        </w:rPr>
        <w:t>selon la formule choisie</w:t>
      </w:r>
      <w:r w:rsidR="00077638" w:rsidRPr="005B746F">
        <w:rPr>
          <w:rFonts w:asciiTheme="majorHAnsi" w:hAnsiTheme="majorHAnsi" w:cstheme="majorHAnsi"/>
          <w:sz w:val="18"/>
          <w:szCs w:val="18"/>
        </w:rPr>
        <w:t> :</w:t>
      </w:r>
    </w:p>
    <w:p w14:paraId="6040B6F3" w14:textId="77777777" w:rsidR="00077638" w:rsidRPr="005B746F" w:rsidRDefault="00077638" w:rsidP="00BE65FC">
      <w:pPr>
        <w:spacing w:after="0"/>
        <w:jc w:val="both"/>
        <w:rPr>
          <w:rFonts w:asciiTheme="majorHAnsi" w:hAnsiTheme="majorHAnsi" w:cstheme="majorHAnsi"/>
          <w:sz w:val="18"/>
          <w:szCs w:val="18"/>
        </w:rPr>
      </w:pPr>
    </w:p>
    <w:p w14:paraId="59541F9E" w14:textId="64EE23B5" w:rsidR="00CD5B94" w:rsidRPr="005B746F" w:rsidRDefault="00CD5B94" w:rsidP="00CD5B94">
      <w:pPr>
        <w:pStyle w:val="Paragraphedeliste"/>
        <w:numPr>
          <w:ilvl w:val="0"/>
          <w:numId w:val="10"/>
        </w:numPr>
        <w:spacing w:after="0"/>
        <w:jc w:val="both"/>
        <w:rPr>
          <w:rFonts w:asciiTheme="majorHAnsi" w:hAnsiTheme="majorHAnsi" w:cstheme="majorHAnsi"/>
          <w:sz w:val="18"/>
          <w:szCs w:val="18"/>
        </w:rPr>
      </w:pPr>
      <w:r w:rsidRPr="005B746F">
        <w:rPr>
          <w:rFonts w:asciiTheme="majorHAnsi" w:hAnsiTheme="majorHAnsi" w:cstheme="majorHAnsi"/>
          <w:sz w:val="18"/>
          <w:szCs w:val="18"/>
        </w:rPr>
        <w:t xml:space="preserve">A l’année sportive de </w:t>
      </w:r>
      <w:r w:rsidR="006A18F7">
        <w:rPr>
          <w:rFonts w:asciiTheme="majorHAnsi" w:hAnsiTheme="majorHAnsi" w:cstheme="majorHAnsi"/>
          <w:sz w:val="18"/>
          <w:szCs w:val="18"/>
        </w:rPr>
        <w:t xml:space="preserve">début </w:t>
      </w:r>
      <w:r w:rsidRPr="005B746F">
        <w:rPr>
          <w:rFonts w:asciiTheme="majorHAnsi" w:hAnsiTheme="majorHAnsi" w:cstheme="majorHAnsi"/>
          <w:sz w:val="18"/>
          <w:szCs w:val="18"/>
        </w:rPr>
        <w:t>septembre</w:t>
      </w:r>
      <w:r w:rsidR="006F6947">
        <w:rPr>
          <w:rFonts w:asciiTheme="majorHAnsi" w:hAnsiTheme="majorHAnsi" w:cstheme="majorHAnsi"/>
          <w:sz w:val="18"/>
          <w:szCs w:val="18"/>
        </w:rPr>
        <w:t xml:space="preserve"> de l’année N</w:t>
      </w:r>
      <w:r w:rsidRPr="005B746F">
        <w:rPr>
          <w:rFonts w:asciiTheme="majorHAnsi" w:hAnsiTheme="majorHAnsi" w:cstheme="majorHAnsi"/>
          <w:sz w:val="18"/>
          <w:szCs w:val="18"/>
        </w:rPr>
        <w:t xml:space="preserve"> à fin juin de l’année </w:t>
      </w:r>
      <w:r w:rsidR="006F6947">
        <w:rPr>
          <w:rFonts w:asciiTheme="majorHAnsi" w:hAnsiTheme="majorHAnsi" w:cstheme="majorHAnsi"/>
          <w:sz w:val="18"/>
          <w:szCs w:val="18"/>
        </w:rPr>
        <w:t>N+1</w:t>
      </w:r>
      <w:r w:rsidRPr="005B746F">
        <w:rPr>
          <w:rFonts w:asciiTheme="majorHAnsi" w:hAnsiTheme="majorHAnsi" w:cstheme="majorHAnsi"/>
          <w:sz w:val="18"/>
          <w:szCs w:val="18"/>
        </w:rPr>
        <w:t>.</w:t>
      </w:r>
    </w:p>
    <w:p w14:paraId="1595EC65" w14:textId="3B5C7AB5" w:rsidR="00CD5B94" w:rsidRPr="005B746F" w:rsidRDefault="006A18F7" w:rsidP="00CD5B94">
      <w:pPr>
        <w:pStyle w:val="Paragraphedeliste"/>
        <w:numPr>
          <w:ilvl w:val="0"/>
          <w:numId w:val="10"/>
        </w:numPr>
        <w:spacing w:after="0"/>
        <w:jc w:val="both"/>
        <w:rPr>
          <w:rFonts w:asciiTheme="majorHAnsi" w:hAnsiTheme="majorHAnsi" w:cstheme="majorHAnsi"/>
          <w:sz w:val="18"/>
          <w:szCs w:val="18"/>
        </w:rPr>
      </w:pPr>
      <w:r>
        <w:rPr>
          <w:rFonts w:asciiTheme="majorHAnsi" w:hAnsiTheme="majorHAnsi" w:cstheme="majorHAnsi"/>
          <w:sz w:val="18"/>
          <w:szCs w:val="18"/>
        </w:rPr>
        <w:t xml:space="preserve">A l’abonnement annuel </w:t>
      </w:r>
    </w:p>
    <w:p w14:paraId="4717AA2A" w14:textId="478A3C19" w:rsidR="00CD5B94" w:rsidRPr="005B746F" w:rsidRDefault="006A18F7" w:rsidP="00B34516">
      <w:pPr>
        <w:pStyle w:val="Paragraphedeliste"/>
        <w:numPr>
          <w:ilvl w:val="1"/>
          <w:numId w:val="10"/>
        </w:numPr>
        <w:spacing w:after="0"/>
        <w:ind w:left="1276" w:hanging="196"/>
        <w:jc w:val="both"/>
        <w:rPr>
          <w:rFonts w:asciiTheme="majorHAnsi" w:hAnsiTheme="majorHAnsi" w:cstheme="majorHAnsi"/>
          <w:sz w:val="18"/>
          <w:szCs w:val="18"/>
        </w:rPr>
      </w:pPr>
      <w:r>
        <w:rPr>
          <w:rFonts w:asciiTheme="majorHAnsi" w:hAnsiTheme="majorHAnsi" w:cstheme="majorHAnsi"/>
          <w:sz w:val="18"/>
          <w:szCs w:val="18"/>
        </w:rPr>
        <w:t>1 cours par semaine (</w:t>
      </w:r>
      <w:r>
        <w:rPr>
          <w:rFonts w:asciiTheme="majorHAnsi" w:hAnsiTheme="majorHAnsi" w:cstheme="majorHAnsi"/>
          <w:sz w:val="18"/>
          <w:szCs w:val="18"/>
        </w:rPr>
        <w:sym w:font="Symbol" w:char="F0BB"/>
      </w:r>
      <w:r>
        <w:rPr>
          <w:rFonts w:asciiTheme="majorHAnsi" w:hAnsiTheme="majorHAnsi" w:cstheme="majorHAnsi"/>
          <w:sz w:val="18"/>
          <w:szCs w:val="18"/>
        </w:rPr>
        <w:t xml:space="preserve"> 37 cours)</w:t>
      </w:r>
    </w:p>
    <w:p w14:paraId="43243E7E" w14:textId="7A929D44" w:rsidR="00CD5B94" w:rsidRPr="005B746F" w:rsidRDefault="006A18F7" w:rsidP="00B34516">
      <w:pPr>
        <w:pStyle w:val="Paragraphedeliste"/>
        <w:numPr>
          <w:ilvl w:val="1"/>
          <w:numId w:val="10"/>
        </w:numPr>
        <w:spacing w:after="0"/>
        <w:ind w:left="1276" w:hanging="196"/>
        <w:jc w:val="both"/>
        <w:rPr>
          <w:rFonts w:asciiTheme="majorHAnsi" w:hAnsiTheme="majorHAnsi" w:cstheme="majorHAnsi"/>
          <w:sz w:val="18"/>
          <w:szCs w:val="18"/>
        </w:rPr>
      </w:pPr>
      <w:r>
        <w:rPr>
          <w:rFonts w:asciiTheme="majorHAnsi" w:hAnsiTheme="majorHAnsi" w:cstheme="majorHAnsi"/>
          <w:sz w:val="18"/>
          <w:szCs w:val="18"/>
        </w:rPr>
        <w:t>2 cours par semaine (</w:t>
      </w:r>
      <w:r>
        <w:rPr>
          <w:rFonts w:asciiTheme="majorHAnsi" w:hAnsiTheme="majorHAnsi" w:cstheme="majorHAnsi"/>
          <w:sz w:val="18"/>
          <w:szCs w:val="18"/>
        </w:rPr>
        <w:sym w:font="Symbol" w:char="F0BB"/>
      </w:r>
      <w:r>
        <w:rPr>
          <w:rFonts w:asciiTheme="majorHAnsi" w:hAnsiTheme="majorHAnsi" w:cstheme="majorHAnsi"/>
          <w:sz w:val="18"/>
          <w:szCs w:val="18"/>
        </w:rPr>
        <w:t xml:space="preserve"> 74 cours)</w:t>
      </w:r>
    </w:p>
    <w:p w14:paraId="2432D87D" w14:textId="1BF98635" w:rsidR="00CD5B94" w:rsidRPr="005B746F" w:rsidRDefault="006A18F7" w:rsidP="00B34516">
      <w:pPr>
        <w:pStyle w:val="Paragraphedeliste"/>
        <w:numPr>
          <w:ilvl w:val="1"/>
          <w:numId w:val="10"/>
        </w:numPr>
        <w:spacing w:after="0"/>
        <w:ind w:left="1276" w:hanging="196"/>
        <w:jc w:val="both"/>
        <w:rPr>
          <w:rFonts w:asciiTheme="majorHAnsi" w:hAnsiTheme="majorHAnsi" w:cstheme="majorHAnsi"/>
          <w:sz w:val="18"/>
          <w:szCs w:val="18"/>
        </w:rPr>
      </w:pPr>
      <w:r>
        <w:rPr>
          <w:rFonts w:asciiTheme="majorHAnsi" w:hAnsiTheme="majorHAnsi" w:cstheme="majorHAnsi"/>
          <w:sz w:val="18"/>
          <w:szCs w:val="18"/>
        </w:rPr>
        <w:t>3 cours par semaine (</w:t>
      </w:r>
      <w:r>
        <w:rPr>
          <w:rFonts w:asciiTheme="majorHAnsi" w:hAnsiTheme="majorHAnsi" w:cstheme="majorHAnsi"/>
          <w:sz w:val="18"/>
          <w:szCs w:val="18"/>
        </w:rPr>
        <w:sym w:font="Symbol" w:char="F0BB"/>
      </w:r>
      <w:r>
        <w:rPr>
          <w:rFonts w:asciiTheme="majorHAnsi" w:hAnsiTheme="majorHAnsi" w:cstheme="majorHAnsi"/>
          <w:sz w:val="18"/>
          <w:szCs w:val="18"/>
        </w:rPr>
        <w:t xml:space="preserve"> 111 cours)</w:t>
      </w:r>
    </w:p>
    <w:p w14:paraId="094990AD" w14:textId="1E992312" w:rsidR="00CD5B94" w:rsidRPr="005B746F" w:rsidRDefault="00CD5B94" w:rsidP="00CD5B94">
      <w:pPr>
        <w:pStyle w:val="Paragraphedeliste"/>
        <w:numPr>
          <w:ilvl w:val="0"/>
          <w:numId w:val="10"/>
        </w:numPr>
        <w:spacing w:after="0"/>
        <w:jc w:val="both"/>
        <w:rPr>
          <w:rFonts w:asciiTheme="majorHAnsi" w:hAnsiTheme="majorHAnsi" w:cstheme="majorHAnsi"/>
          <w:sz w:val="18"/>
          <w:szCs w:val="18"/>
        </w:rPr>
      </w:pPr>
      <w:r w:rsidRPr="005B746F">
        <w:rPr>
          <w:rFonts w:asciiTheme="majorHAnsi" w:hAnsiTheme="majorHAnsi" w:cstheme="majorHAnsi"/>
          <w:sz w:val="18"/>
          <w:szCs w:val="18"/>
        </w:rPr>
        <w:t>A la carte</w:t>
      </w:r>
    </w:p>
    <w:p w14:paraId="79218BAD" w14:textId="77777777" w:rsidR="00580359" w:rsidRDefault="00CD5B94" w:rsidP="00B34516">
      <w:pPr>
        <w:pStyle w:val="Paragraphedeliste"/>
        <w:numPr>
          <w:ilvl w:val="1"/>
          <w:numId w:val="10"/>
        </w:numPr>
        <w:spacing w:after="0"/>
        <w:ind w:left="1276" w:hanging="196"/>
        <w:jc w:val="both"/>
        <w:rPr>
          <w:rFonts w:asciiTheme="majorHAnsi" w:hAnsiTheme="majorHAnsi" w:cstheme="majorHAnsi"/>
          <w:sz w:val="18"/>
          <w:szCs w:val="18"/>
        </w:rPr>
      </w:pPr>
      <w:r w:rsidRPr="005B746F">
        <w:rPr>
          <w:rFonts w:asciiTheme="majorHAnsi" w:hAnsiTheme="majorHAnsi" w:cstheme="majorHAnsi"/>
          <w:sz w:val="18"/>
          <w:szCs w:val="18"/>
        </w:rPr>
        <w:t>X5 cours (valable 4 mois)</w:t>
      </w:r>
      <w:r w:rsidR="00923F76" w:rsidRPr="005B746F">
        <w:rPr>
          <w:rFonts w:asciiTheme="majorHAnsi" w:hAnsiTheme="majorHAnsi" w:cstheme="majorHAnsi"/>
          <w:sz w:val="18"/>
          <w:szCs w:val="18"/>
        </w:rPr>
        <w:t xml:space="preserve"> </w:t>
      </w:r>
    </w:p>
    <w:p w14:paraId="4E629D5F" w14:textId="690BFFC0" w:rsidR="00580359" w:rsidRPr="00580359" w:rsidRDefault="00CD5B94" w:rsidP="00A64F71">
      <w:pPr>
        <w:pStyle w:val="Paragraphedeliste"/>
        <w:numPr>
          <w:ilvl w:val="1"/>
          <w:numId w:val="10"/>
        </w:numPr>
        <w:spacing w:after="0"/>
        <w:ind w:left="1276" w:hanging="196"/>
        <w:jc w:val="both"/>
        <w:rPr>
          <w:rFonts w:asciiTheme="majorHAnsi" w:hAnsiTheme="majorHAnsi" w:cstheme="majorHAnsi"/>
          <w:sz w:val="18"/>
          <w:szCs w:val="18"/>
        </w:rPr>
      </w:pPr>
      <w:r w:rsidRPr="00580359">
        <w:rPr>
          <w:rFonts w:asciiTheme="majorHAnsi" w:hAnsiTheme="majorHAnsi" w:cstheme="majorHAnsi"/>
          <w:sz w:val="18"/>
          <w:szCs w:val="18"/>
        </w:rPr>
        <w:t>X10 cours (valable 6 mois)</w:t>
      </w:r>
      <w:r w:rsidR="00521D40">
        <w:rPr>
          <w:rFonts w:asciiTheme="majorHAnsi" w:hAnsiTheme="majorHAnsi" w:cstheme="majorHAnsi"/>
          <w:sz w:val="18"/>
          <w:szCs w:val="18"/>
        </w:rPr>
        <w:t xml:space="preserve"> </w:t>
      </w:r>
      <w:r w:rsidR="006F6947">
        <w:rPr>
          <w:rFonts w:asciiTheme="majorHAnsi" w:hAnsiTheme="majorHAnsi" w:cstheme="majorHAnsi"/>
          <w:sz w:val="18"/>
          <w:szCs w:val="18"/>
        </w:rPr>
        <w:t>l</w:t>
      </w:r>
      <w:r w:rsidR="00923F76" w:rsidRPr="00580359">
        <w:rPr>
          <w:rFonts w:asciiTheme="majorHAnsi" w:hAnsiTheme="majorHAnsi" w:cstheme="majorHAnsi"/>
          <w:sz w:val="18"/>
          <w:szCs w:val="18"/>
        </w:rPr>
        <w:t>es cours par carte de 5</w:t>
      </w:r>
      <w:r w:rsidR="00580359" w:rsidRPr="00580359">
        <w:rPr>
          <w:rFonts w:asciiTheme="majorHAnsi" w:hAnsiTheme="majorHAnsi" w:cstheme="majorHAnsi"/>
          <w:sz w:val="18"/>
          <w:szCs w:val="18"/>
        </w:rPr>
        <w:t xml:space="preserve">, </w:t>
      </w:r>
      <w:r w:rsidR="00923F76" w:rsidRPr="00580359">
        <w:rPr>
          <w:rFonts w:asciiTheme="majorHAnsi" w:hAnsiTheme="majorHAnsi" w:cstheme="majorHAnsi"/>
          <w:sz w:val="18"/>
          <w:szCs w:val="18"/>
        </w:rPr>
        <w:t>10</w:t>
      </w:r>
      <w:r w:rsidR="00580359" w:rsidRPr="00580359">
        <w:rPr>
          <w:rFonts w:asciiTheme="majorHAnsi" w:hAnsiTheme="majorHAnsi" w:cstheme="majorHAnsi"/>
          <w:sz w:val="18"/>
          <w:szCs w:val="18"/>
        </w:rPr>
        <w:t xml:space="preserve"> ou 20</w:t>
      </w:r>
      <w:r w:rsidR="00923F76" w:rsidRPr="00580359">
        <w:rPr>
          <w:rFonts w:asciiTheme="majorHAnsi" w:hAnsiTheme="majorHAnsi" w:cstheme="majorHAnsi"/>
          <w:sz w:val="18"/>
          <w:szCs w:val="18"/>
        </w:rPr>
        <w:t xml:space="preserve"> cours seront </w:t>
      </w:r>
      <w:r w:rsidR="00580359" w:rsidRPr="00580359">
        <w:rPr>
          <w:rFonts w:asciiTheme="majorHAnsi" w:hAnsiTheme="majorHAnsi" w:cstheme="majorHAnsi"/>
          <w:sz w:val="18"/>
          <w:szCs w:val="18"/>
        </w:rPr>
        <w:t xml:space="preserve">déduits selon les modalités liées à l’application BSport. </w:t>
      </w:r>
      <w:r w:rsidR="00923F76" w:rsidRPr="00580359">
        <w:rPr>
          <w:rFonts w:asciiTheme="majorHAnsi" w:hAnsiTheme="majorHAnsi" w:cstheme="majorHAnsi"/>
          <w:sz w:val="18"/>
          <w:szCs w:val="18"/>
        </w:rPr>
        <w:t xml:space="preserve"> </w:t>
      </w:r>
    </w:p>
    <w:p w14:paraId="63151780" w14:textId="6B257F12" w:rsidR="00CD5B94" w:rsidRPr="005B746F" w:rsidRDefault="00CD5B94" w:rsidP="00580359">
      <w:pPr>
        <w:pStyle w:val="Paragraphedeliste"/>
        <w:numPr>
          <w:ilvl w:val="0"/>
          <w:numId w:val="10"/>
        </w:numPr>
        <w:spacing w:after="0"/>
        <w:jc w:val="both"/>
        <w:rPr>
          <w:rFonts w:asciiTheme="majorHAnsi" w:hAnsiTheme="majorHAnsi" w:cstheme="majorHAnsi"/>
          <w:sz w:val="18"/>
          <w:szCs w:val="18"/>
        </w:rPr>
      </w:pPr>
      <w:r w:rsidRPr="005B746F">
        <w:rPr>
          <w:rFonts w:asciiTheme="majorHAnsi" w:hAnsiTheme="majorHAnsi" w:cstheme="majorHAnsi"/>
          <w:sz w:val="18"/>
          <w:szCs w:val="18"/>
        </w:rPr>
        <w:t>A la séance</w:t>
      </w:r>
      <w:r w:rsidR="00580359">
        <w:rPr>
          <w:rFonts w:asciiTheme="majorHAnsi" w:hAnsiTheme="majorHAnsi" w:cstheme="majorHAnsi"/>
          <w:sz w:val="18"/>
          <w:szCs w:val="18"/>
        </w:rPr>
        <w:t xml:space="preserve">, </w:t>
      </w:r>
      <w:r w:rsidRPr="005B746F">
        <w:rPr>
          <w:rFonts w:asciiTheme="majorHAnsi" w:hAnsiTheme="majorHAnsi" w:cstheme="majorHAnsi"/>
          <w:sz w:val="18"/>
          <w:szCs w:val="18"/>
        </w:rPr>
        <w:t xml:space="preserve">Les cours à la séance seront </w:t>
      </w:r>
      <w:r w:rsidR="002242DA" w:rsidRPr="005B746F">
        <w:rPr>
          <w:rFonts w:asciiTheme="majorHAnsi" w:hAnsiTheme="majorHAnsi" w:cstheme="majorHAnsi"/>
          <w:sz w:val="18"/>
          <w:szCs w:val="18"/>
        </w:rPr>
        <w:t>payés</w:t>
      </w:r>
      <w:r w:rsidRPr="005B746F">
        <w:rPr>
          <w:rFonts w:asciiTheme="majorHAnsi" w:hAnsiTheme="majorHAnsi" w:cstheme="majorHAnsi"/>
          <w:sz w:val="18"/>
          <w:szCs w:val="18"/>
        </w:rPr>
        <w:t xml:space="preserve"> en début de cours au tarif en vigueur</w:t>
      </w:r>
      <w:r w:rsidR="002A6F93">
        <w:rPr>
          <w:rFonts w:asciiTheme="majorHAnsi" w:hAnsiTheme="majorHAnsi" w:cstheme="majorHAnsi"/>
          <w:sz w:val="18"/>
          <w:szCs w:val="18"/>
        </w:rPr>
        <w:t xml:space="preserve">, </w:t>
      </w:r>
      <w:r w:rsidR="00FD1CFE">
        <w:rPr>
          <w:rFonts w:asciiTheme="majorHAnsi" w:hAnsiTheme="majorHAnsi" w:cstheme="majorHAnsi"/>
          <w:sz w:val="18"/>
          <w:szCs w:val="18"/>
        </w:rPr>
        <w:t>différents modes</w:t>
      </w:r>
      <w:r w:rsidR="002A6F93">
        <w:rPr>
          <w:rFonts w:asciiTheme="majorHAnsi" w:hAnsiTheme="majorHAnsi" w:cstheme="majorHAnsi"/>
          <w:sz w:val="18"/>
          <w:szCs w:val="18"/>
        </w:rPr>
        <w:t xml:space="preserve"> de paiement sont acceptés.</w:t>
      </w:r>
    </w:p>
    <w:p w14:paraId="09CED2AC" w14:textId="13A59C30" w:rsidR="00500A94" w:rsidRPr="005B746F" w:rsidRDefault="00500A94" w:rsidP="00580359">
      <w:pPr>
        <w:pStyle w:val="Paragraphedeliste"/>
        <w:numPr>
          <w:ilvl w:val="0"/>
          <w:numId w:val="10"/>
        </w:numPr>
        <w:spacing w:after="0"/>
        <w:jc w:val="both"/>
        <w:rPr>
          <w:rFonts w:asciiTheme="majorHAnsi" w:hAnsiTheme="majorHAnsi" w:cstheme="majorHAnsi"/>
          <w:sz w:val="18"/>
          <w:szCs w:val="18"/>
        </w:rPr>
      </w:pPr>
      <w:r w:rsidRPr="005B746F">
        <w:rPr>
          <w:rFonts w:asciiTheme="majorHAnsi" w:hAnsiTheme="majorHAnsi" w:cstheme="majorHAnsi"/>
          <w:sz w:val="18"/>
          <w:szCs w:val="18"/>
        </w:rPr>
        <w:t>Les cours d’essai sont facturés selon le tarif en vigueur.</w:t>
      </w:r>
    </w:p>
    <w:p w14:paraId="55B97E37" w14:textId="77777777" w:rsidR="00913D3F" w:rsidRDefault="00913D3F" w:rsidP="00BE65FC">
      <w:pPr>
        <w:spacing w:after="0"/>
        <w:jc w:val="both"/>
        <w:rPr>
          <w:rFonts w:asciiTheme="majorHAnsi" w:hAnsiTheme="majorHAnsi" w:cstheme="majorHAnsi"/>
          <w:sz w:val="18"/>
          <w:szCs w:val="18"/>
        </w:rPr>
      </w:pPr>
    </w:p>
    <w:p w14:paraId="5CAEEF55" w14:textId="42B1D12B" w:rsidR="00500A94" w:rsidRPr="005B746F" w:rsidRDefault="00860D80" w:rsidP="00BE65FC">
      <w:pPr>
        <w:spacing w:after="0"/>
        <w:jc w:val="both"/>
        <w:rPr>
          <w:rFonts w:asciiTheme="majorHAnsi" w:hAnsiTheme="majorHAnsi" w:cstheme="majorHAnsi"/>
          <w:sz w:val="18"/>
          <w:szCs w:val="18"/>
        </w:rPr>
      </w:pPr>
      <w:r w:rsidRPr="005B746F">
        <w:rPr>
          <w:rFonts w:asciiTheme="majorHAnsi" w:hAnsiTheme="majorHAnsi" w:cstheme="majorHAnsi"/>
          <w:sz w:val="18"/>
          <w:szCs w:val="18"/>
        </w:rPr>
        <w:t xml:space="preserve">Préalablement à la conclusion du présent Contrat, le </w:t>
      </w:r>
      <w:r w:rsidR="006F6947">
        <w:rPr>
          <w:rFonts w:asciiTheme="majorHAnsi" w:hAnsiTheme="majorHAnsi" w:cstheme="majorHAnsi"/>
          <w:sz w:val="18"/>
          <w:szCs w:val="18"/>
        </w:rPr>
        <w:t>P</w:t>
      </w:r>
      <w:r w:rsidR="00BE65FC" w:rsidRPr="005B746F">
        <w:rPr>
          <w:rFonts w:asciiTheme="majorHAnsi" w:hAnsiTheme="majorHAnsi" w:cstheme="majorHAnsi"/>
          <w:sz w:val="18"/>
          <w:szCs w:val="18"/>
        </w:rPr>
        <w:t>ratiquant</w:t>
      </w:r>
      <w:r w:rsidRPr="005B746F">
        <w:rPr>
          <w:rFonts w:asciiTheme="majorHAnsi" w:hAnsiTheme="majorHAnsi" w:cstheme="majorHAnsi"/>
          <w:sz w:val="18"/>
          <w:szCs w:val="18"/>
        </w:rPr>
        <w:t xml:space="preserve"> déclare</w:t>
      </w:r>
      <w:r w:rsidR="00BE65FC" w:rsidRPr="005B746F">
        <w:rPr>
          <w:rFonts w:asciiTheme="majorHAnsi" w:hAnsiTheme="majorHAnsi" w:cstheme="majorHAnsi"/>
          <w:sz w:val="18"/>
          <w:szCs w:val="18"/>
        </w:rPr>
        <w:t xml:space="preserve"> </w:t>
      </w:r>
      <w:r w:rsidR="00500A94" w:rsidRPr="005B746F">
        <w:rPr>
          <w:rFonts w:asciiTheme="majorHAnsi" w:hAnsiTheme="majorHAnsi" w:cstheme="majorHAnsi"/>
          <w:sz w:val="18"/>
          <w:szCs w:val="18"/>
        </w:rPr>
        <w:t xml:space="preserve">ne pas être sous une interdiction de pratiquer une activité sportive par un professionnel de santé. </w:t>
      </w:r>
    </w:p>
    <w:p w14:paraId="7E5C2986" w14:textId="461193E0" w:rsidR="00860D80" w:rsidRPr="005B746F" w:rsidRDefault="00500A94" w:rsidP="00BE65FC">
      <w:pPr>
        <w:spacing w:after="0"/>
        <w:jc w:val="both"/>
        <w:rPr>
          <w:rFonts w:asciiTheme="majorHAnsi" w:hAnsiTheme="majorHAnsi" w:cstheme="majorHAnsi"/>
          <w:sz w:val="18"/>
          <w:szCs w:val="18"/>
        </w:rPr>
      </w:pPr>
      <w:r w:rsidRPr="005B746F">
        <w:rPr>
          <w:rFonts w:asciiTheme="majorHAnsi" w:hAnsiTheme="majorHAnsi" w:cstheme="majorHAnsi"/>
          <w:sz w:val="18"/>
          <w:szCs w:val="18"/>
        </w:rPr>
        <w:t xml:space="preserve">Dans le cas d’une hospitalisation récente, </w:t>
      </w:r>
      <w:r w:rsidR="00860D80" w:rsidRPr="005B746F">
        <w:rPr>
          <w:rFonts w:asciiTheme="majorHAnsi" w:hAnsiTheme="majorHAnsi" w:cstheme="majorHAnsi"/>
          <w:sz w:val="18"/>
          <w:szCs w:val="18"/>
        </w:rPr>
        <w:t xml:space="preserve">avoir fait contrôler par un médecin </w:t>
      </w:r>
      <w:r w:rsidRPr="005B746F">
        <w:rPr>
          <w:rFonts w:asciiTheme="majorHAnsi" w:hAnsiTheme="majorHAnsi" w:cstheme="majorHAnsi"/>
          <w:sz w:val="18"/>
          <w:szCs w:val="18"/>
        </w:rPr>
        <w:t xml:space="preserve">/chirurgien </w:t>
      </w:r>
      <w:r w:rsidR="00860D80" w:rsidRPr="005B746F">
        <w:rPr>
          <w:rFonts w:asciiTheme="majorHAnsi" w:hAnsiTheme="majorHAnsi" w:cstheme="majorHAnsi"/>
          <w:sz w:val="18"/>
          <w:szCs w:val="18"/>
        </w:rPr>
        <w:t xml:space="preserve">son aptitude à pratiquer une activité sportive et il s’engage à </w:t>
      </w:r>
      <w:r w:rsidRPr="005B746F">
        <w:rPr>
          <w:rFonts w:asciiTheme="majorHAnsi" w:hAnsiTheme="majorHAnsi" w:cstheme="majorHAnsi"/>
          <w:sz w:val="18"/>
          <w:szCs w:val="18"/>
        </w:rPr>
        <w:t xml:space="preserve">fournir ou </w:t>
      </w:r>
      <w:r w:rsidR="00860D80" w:rsidRPr="005B746F">
        <w:rPr>
          <w:rFonts w:asciiTheme="majorHAnsi" w:hAnsiTheme="majorHAnsi" w:cstheme="majorHAnsi"/>
          <w:sz w:val="18"/>
          <w:szCs w:val="18"/>
        </w:rPr>
        <w:t>détenir</w:t>
      </w:r>
      <w:r w:rsidRPr="005B746F">
        <w:rPr>
          <w:rFonts w:asciiTheme="majorHAnsi" w:hAnsiTheme="majorHAnsi" w:cstheme="majorHAnsi"/>
          <w:sz w:val="18"/>
          <w:szCs w:val="18"/>
        </w:rPr>
        <w:t xml:space="preserve"> un certificat médical</w:t>
      </w:r>
      <w:r w:rsidR="00860D80" w:rsidRPr="005B746F">
        <w:rPr>
          <w:rFonts w:asciiTheme="majorHAnsi" w:hAnsiTheme="majorHAnsi" w:cstheme="majorHAnsi"/>
          <w:sz w:val="18"/>
          <w:szCs w:val="18"/>
        </w:rPr>
        <w:t xml:space="preserve"> en ce sens </w:t>
      </w:r>
      <w:r w:rsidRPr="005B746F">
        <w:rPr>
          <w:rFonts w:asciiTheme="majorHAnsi" w:hAnsiTheme="majorHAnsi" w:cstheme="majorHAnsi"/>
          <w:sz w:val="18"/>
          <w:szCs w:val="18"/>
        </w:rPr>
        <w:t xml:space="preserve">et </w:t>
      </w:r>
      <w:r w:rsidR="00860D80" w:rsidRPr="005B746F">
        <w:rPr>
          <w:rFonts w:asciiTheme="majorHAnsi" w:hAnsiTheme="majorHAnsi" w:cstheme="majorHAnsi"/>
          <w:sz w:val="18"/>
          <w:szCs w:val="18"/>
        </w:rPr>
        <w:t xml:space="preserve">à pouvoir la produire à la demande de </w:t>
      </w:r>
      <w:r w:rsidRPr="005B746F">
        <w:rPr>
          <w:rFonts w:asciiTheme="majorHAnsi" w:hAnsiTheme="majorHAnsi" w:cstheme="majorHAnsi"/>
          <w:sz w:val="18"/>
          <w:szCs w:val="18"/>
        </w:rPr>
        <w:t>Pilacorpus</w:t>
      </w:r>
      <w:r w:rsidR="00860D80" w:rsidRPr="005B746F">
        <w:rPr>
          <w:rFonts w:asciiTheme="majorHAnsi" w:hAnsiTheme="majorHAnsi" w:cstheme="majorHAnsi"/>
          <w:sz w:val="18"/>
          <w:szCs w:val="18"/>
        </w:rPr>
        <w:t>.</w:t>
      </w:r>
    </w:p>
    <w:p w14:paraId="30B2044C" w14:textId="60584D9E" w:rsidR="00860D80" w:rsidRPr="005B746F" w:rsidRDefault="00860D80" w:rsidP="00BE65FC">
      <w:pPr>
        <w:spacing w:after="0"/>
        <w:jc w:val="both"/>
        <w:rPr>
          <w:rFonts w:asciiTheme="majorHAnsi" w:hAnsiTheme="majorHAnsi" w:cstheme="majorHAnsi"/>
          <w:sz w:val="18"/>
          <w:szCs w:val="18"/>
        </w:rPr>
      </w:pPr>
      <w:r w:rsidRPr="005B746F">
        <w:rPr>
          <w:rFonts w:asciiTheme="majorHAnsi" w:hAnsiTheme="majorHAnsi" w:cstheme="majorHAnsi"/>
          <w:sz w:val="18"/>
          <w:szCs w:val="18"/>
        </w:rPr>
        <w:t xml:space="preserve">Le </w:t>
      </w:r>
      <w:r w:rsidR="006F6947">
        <w:rPr>
          <w:rFonts w:asciiTheme="majorHAnsi" w:hAnsiTheme="majorHAnsi" w:cstheme="majorHAnsi"/>
          <w:sz w:val="18"/>
          <w:szCs w:val="18"/>
        </w:rPr>
        <w:t>P</w:t>
      </w:r>
      <w:r w:rsidR="00395E17" w:rsidRPr="005B746F">
        <w:rPr>
          <w:rFonts w:asciiTheme="majorHAnsi" w:hAnsiTheme="majorHAnsi" w:cstheme="majorHAnsi"/>
          <w:sz w:val="18"/>
          <w:szCs w:val="18"/>
        </w:rPr>
        <w:t>ratiquant</w:t>
      </w:r>
      <w:r w:rsidRPr="005B746F">
        <w:rPr>
          <w:rFonts w:asciiTheme="majorHAnsi" w:hAnsiTheme="majorHAnsi" w:cstheme="majorHAnsi"/>
          <w:sz w:val="18"/>
          <w:szCs w:val="18"/>
        </w:rPr>
        <w:t xml:space="preserve"> s’engage à prendre les précautions nécessaires pour sa santé, sa sécurité et son hygiène et à respecter les consignes </w:t>
      </w:r>
      <w:r w:rsidR="00500A94" w:rsidRPr="005B746F">
        <w:rPr>
          <w:rFonts w:asciiTheme="majorHAnsi" w:hAnsiTheme="majorHAnsi" w:cstheme="majorHAnsi"/>
          <w:sz w:val="18"/>
          <w:szCs w:val="18"/>
        </w:rPr>
        <w:t>émises par le règlement intérieur d’une part et par l’éducateur sportif d’autre part.</w:t>
      </w:r>
    </w:p>
    <w:p w14:paraId="385BB2F3" w14:textId="7296A781" w:rsidR="00860D80" w:rsidRPr="005B746F" w:rsidRDefault="00860D80" w:rsidP="005B746F">
      <w:pPr>
        <w:pStyle w:val="CGV1"/>
        <w:spacing w:before="240"/>
        <w:ind w:left="714" w:hanging="357"/>
        <w:jc w:val="both"/>
        <w:rPr>
          <w:rStyle w:val="Rfrenceintense"/>
          <w:rFonts w:asciiTheme="majorHAnsi" w:hAnsiTheme="majorHAnsi" w:cstheme="majorHAnsi"/>
          <w:sz w:val="18"/>
          <w:szCs w:val="18"/>
        </w:rPr>
      </w:pPr>
      <w:r w:rsidRPr="005B746F">
        <w:rPr>
          <w:rStyle w:val="Rfrenceintense"/>
          <w:rFonts w:asciiTheme="majorHAnsi" w:hAnsiTheme="majorHAnsi" w:cstheme="majorHAnsi"/>
          <w:sz w:val="18"/>
          <w:szCs w:val="18"/>
        </w:rPr>
        <w:t>ACCÈS À LA SALLE</w:t>
      </w:r>
    </w:p>
    <w:p w14:paraId="09220CFC" w14:textId="5B51DB04" w:rsidR="00860D80" w:rsidRPr="005B746F" w:rsidRDefault="00860D80" w:rsidP="00BE65FC">
      <w:pPr>
        <w:spacing w:after="0"/>
        <w:jc w:val="both"/>
        <w:rPr>
          <w:rFonts w:asciiTheme="majorHAnsi" w:hAnsiTheme="majorHAnsi" w:cstheme="majorHAnsi"/>
          <w:sz w:val="18"/>
          <w:szCs w:val="18"/>
        </w:rPr>
      </w:pPr>
      <w:r w:rsidRPr="005B746F">
        <w:rPr>
          <w:rFonts w:asciiTheme="majorHAnsi" w:hAnsiTheme="majorHAnsi" w:cstheme="majorHAnsi"/>
          <w:sz w:val="18"/>
          <w:szCs w:val="18"/>
        </w:rPr>
        <w:t xml:space="preserve">L’accès à la </w:t>
      </w:r>
      <w:r w:rsidR="00395E17" w:rsidRPr="005B746F">
        <w:rPr>
          <w:rFonts w:asciiTheme="majorHAnsi" w:hAnsiTheme="majorHAnsi" w:cstheme="majorHAnsi"/>
          <w:sz w:val="18"/>
          <w:szCs w:val="18"/>
        </w:rPr>
        <w:t>s</w:t>
      </w:r>
      <w:r w:rsidRPr="005B746F">
        <w:rPr>
          <w:rFonts w:asciiTheme="majorHAnsi" w:hAnsiTheme="majorHAnsi" w:cstheme="majorHAnsi"/>
          <w:sz w:val="18"/>
          <w:szCs w:val="18"/>
        </w:rPr>
        <w:t xml:space="preserve">alle est réservé au </w:t>
      </w:r>
      <w:r w:rsidR="00395E17" w:rsidRPr="005B746F">
        <w:rPr>
          <w:rFonts w:asciiTheme="majorHAnsi" w:hAnsiTheme="majorHAnsi" w:cstheme="majorHAnsi"/>
          <w:sz w:val="18"/>
          <w:szCs w:val="18"/>
        </w:rPr>
        <w:t>pratiquant</w:t>
      </w:r>
      <w:r w:rsidRPr="005B746F">
        <w:rPr>
          <w:rFonts w:asciiTheme="majorHAnsi" w:hAnsiTheme="majorHAnsi" w:cstheme="majorHAnsi"/>
          <w:sz w:val="18"/>
          <w:szCs w:val="18"/>
        </w:rPr>
        <w:t xml:space="preserve"> </w:t>
      </w:r>
      <w:r w:rsidR="00395E17" w:rsidRPr="005B746F">
        <w:rPr>
          <w:rFonts w:asciiTheme="majorHAnsi" w:hAnsiTheme="majorHAnsi" w:cstheme="majorHAnsi"/>
          <w:sz w:val="18"/>
          <w:szCs w:val="18"/>
        </w:rPr>
        <w:t xml:space="preserve">ayant souscrit un </w:t>
      </w:r>
      <w:r w:rsidRPr="005B746F">
        <w:rPr>
          <w:rFonts w:asciiTheme="majorHAnsi" w:hAnsiTheme="majorHAnsi" w:cstheme="majorHAnsi"/>
          <w:sz w:val="18"/>
          <w:szCs w:val="18"/>
        </w:rPr>
        <w:t>abonnement</w:t>
      </w:r>
      <w:r w:rsidR="00395E17" w:rsidRPr="005B746F">
        <w:rPr>
          <w:rFonts w:asciiTheme="majorHAnsi" w:hAnsiTheme="majorHAnsi" w:cstheme="majorHAnsi"/>
          <w:sz w:val="18"/>
          <w:szCs w:val="18"/>
        </w:rPr>
        <w:t xml:space="preserve"> </w:t>
      </w:r>
      <w:r w:rsidR="00AD2F2A">
        <w:rPr>
          <w:rFonts w:asciiTheme="majorHAnsi" w:hAnsiTheme="majorHAnsi" w:cstheme="majorHAnsi"/>
          <w:sz w:val="18"/>
          <w:szCs w:val="18"/>
        </w:rPr>
        <w:t xml:space="preserve">ou acheté une </w:t>
      </w:r>
      <w:r w:rsidR="00CD5B94" w:rsidRPr="005B746F">
        <w:rPr>
          <w:rFonts w:asciiTheme="majorHAnsi" w:hAnsiTheme="majorHAnsi" w:cstheme="majorHAnsi"/>
          <w:sz w:val="18"/>
          <w:szCs w:val="18"/>
        </w:rPr>
        <w:t xml:space="preserve">carte </w:t>
      </w:r>
      <w:r w:rsidR="00AD2F2A">
        <w:rPr>
          <w:rFonts w:asciiTheme="majorHAnsi" w:hAnsiTheme="majorHAnsi" w:cstheme="majorHAnsi"/>
          <w:sz w:val="18"/>
          <w:szCs w:val="18"/>
        </w:rPr>
        <w:t>ou à la séance.</w:t>
      </w:r>
    </w:p>
    <w:p w14:paraId="6F7D80F4" w14:textId="77777777" w:rsidR="00860D80" w:rsidRPr="005B746F" w:rsidRDefault="00860D80" w:rsidP="00BE65FC">
      <w:pPr>
        <w:spacing w:after="0"/>
        <w:jc w:val="both"/>
        <w:rPr>
          <w:rFonts w:asciiTheme="majorHAnsi" w:hAnsiTheme="majorHAnsi" w:cstheme="majorHAnsi"/>
          <w:sz w:val="18"/>
          <w:szCs w:val="18"/>
        </w:rPr>
      </w:pPr>
    </w:p>
    <w:p w14:paraId="3DCAC3DB" w14:textId="5F48C4CD" w:rsidR="00CD5B94" w:rsidRPr="005B746F" w:rsidRDefault="00CD5B94" w:rsidP="00CD5B94">
      <w:pPr>
        <w:spacing w:after="0"/>
        <w:jc w:val="both"/>
        <w:rPr>
          <w:rFonts w:asciiTheme="majorHAnsi" w:hAnsiTheme="majorHAnsi" w:cstheme="majorHAnsi"/>
          <w:sz w:val="18"/>
          <w:szCs w:val="18"/>
        </w:rPr>
      </w:pPr>
      <w:r w:rsidRPr="005B746F">
        <w:rPr>
          <w:rFonts w:asciiTheme="majorHAnsi" w:hAnsiTheme="majorHAnsi" w:cstheme="majorHAnsi"/>
          <w:sz w:val="18"/>
          <w:szCs w:val="18"/>
        </w:rPr>
        <w:t xml:space="preserve">Pilacorpus met à la disposition du </w:t>
      </w:r>
      <w:r w:rsidR="006F6947">
        <w:rPr>
          <w:rFonts w:asciiTheme="majorHAnsi" w:hAnsiTheme="majorHAnsi" w:cstheme="majorHAnsi"/>
          <w:sz w:val="18"/>
          <w:szCs w:val="18"/>
        </w:rPr>
        <w:t>P</w:t>
      </w:r>
      <w:r w:rsidRPr="005B746F">
        <w:rPr>
          <w:rFonts w:asciiTheme="majorHAnsi" w:hAnsiTheme="majorHAnsi" w:cstheme="majorHAnsi"/>
          <w:sz w:val="18"/>
          <w:szCs w:val="18"/>
        </w:rPr>
        <w:t xml:space="preserve">ratiquant un casier destiné à ses effets personnels. Le </w:t>
      </w:r>
      <w:r w:rsidR="006F6947">
        <w:rPr>
          <w:rFonts w:asciiTheme="majorHAnsi" w:hAnsiTheme="majorHAnsi" w:cstheme="majorHAnsi"/>
          <w:sz w:val="18"/>
          <w:szCs w:val="18"/>
        </w:rPr>
        <w:t>P</w:t>
      </w:r>
      <w:r w:rsidRPr="005B746F">
        <w:rPr>
          <w:rFonts w:asciiTheme="majorHAnsi" w:hAnsiTheme="majorHAnsi" w:cstheme="majorHAnsi"/>
          <w:sz w:val="18"/>
          <w:szCs w:val="18"/>
        </w:rPr>
        <w:t xml:space="preserve">ratiquant l’utilise sous sa propre responsabilité. Les effets personnels ne devant en aucun cas être déposés ailleurs que dans un casier et ce pour des raisons de sécurité et de respect des lieux. Il est rappelé au </w:t>
      </w:r>
      <w:r w:rsidR="006F6947">
        <w:rPr>
          <w:rFonts w:asciiTheme="majorHAnsi" w:hAnsiTheme="majorHAnsi" w:cstheme="majorHAnsi"/>
          <w:sz w:val="18"/>
          <w:szCs w:val="18"/>
        </w:rPr>
        <w:t>P</w:t>
      </w:r>
      <w:r w:rsidRPr="005B746F">
        <w:rPr>
          <w:rFonts w:asciiTheme="majorHAnsi" w:hAnsiTheme="majorHAnsi" w:cstheme="majorHAnsi"/>
          <w:sz w:val="18"/>
          <w:szCs w:val="18"/>
        </w:rPr>
        <w:t xml:space="preserve">ratiquant que les vestiaires ne font l’objet d’aucune surveillance, le </w:t>
      </w:r>
      <w:r w:rsidR="006F6947">
        <w:rPr>
          <w:rFonts w:asciiTheme="majorHAnsi" w:hAnsiTheme="majorHAnsi" w:cstheme="majorHAnsi"/>
          <w:sz w:val="18"/>
          <w:szCs w:val="18"/>
        </w:rPr>
        <w:t>P</w:t>
      </w:r>
      <w:r w:rsidRPr="005B746F">
        <w:rPr>
          <w:rFonts w:asciiTheme="majorHAnsi" w:hAnsiTheme="majorHAnsi" w:cstheme="majorHAnsi"/>
          <w:sz w:val="18"/>
          <w:szCs w:val="18"/>
        </w:rPr>
        <w:t>ratiquant renonce à mettre en cause la responsabilité de Pilacorpus en cas de vol ou de perte des objets sans surveillance.</w:t>
      </w:r>
    </w:p>
    <w:p w14:paraId="7EC5535C" w14:textId="4A36E71B" w:rsidR="00860D80" w:rsidRPr="005B746F" w:rsidRDefault="00860D80" w:rsidP="005B746F">
      <w:pPr>
        <w:pStyle w:val="CGV1"/>
        <w:spacing w:before="240"/>
        <w:ind w:left="714" w:hanging="357"/>
        <w:jc w:val="both"/>
        <w:rPr>
          <w:rStyle w:val="Rfrenceintense"/>
          <w:rFonts w:asciiTheme="majorHAnsi" w:hAnsiTheme="majorHAnsi" w:cstheme="majorHAnsi"/>
          <w:sz w:val="18"/>
          <w:szCs w:val="18"/>
        </w:rPr>
      </w:pPr>
      <w:r w:rsidRPr="005B746F">
        <w:rPr>
          <w:rStyle w:val="Rfrenceintense"/>
          <w:rFonts w:asciiTheme="majorHAnsi" w:hAnsiTheme="majorHAnsi" w:cstheme="majorHAnsi"/>
          <w:sz w:val="18"/>
          <w:szCs w:val="18"/>
        </w:rPr>
        <w:t>RESPONSABILITÉ CIVILE / DOMMAGE CORPOREL</w:t>
      </w:r>
    </w:p>
    <w:p w14:paraId="731BE1A3" w14:textId="20E8D0CF" w:rsidR="00860D80" w:rsidRPr="005B746F" w:rsidRDefault="002242DA" w:rsidP="00BE65FC">
      <w:pPr>
        <w:spacing w:after="0"/>
        <w:jc w:val="both"/>
        <w:rPr>
          <w:rFonts w:asciiTheme="majorHAnsi" w:hAnsiTheme="majorHAnsi" w:cstheme="majorHAnsi"/>
          <w:sz w:val="18"/>
          <w:szCs w:val="18"/>
        </w:rPr>
      </w:pPr>
      <w:r w:rsidRPr="005B746F">
        <w:rPr>
          <w:rFonts w:asciiTheme="majorHAnsi" w:hAnsiTheme="majorHAnsi" w:cstheme="majorHAnsi"/>
          <w:sz w:val="18"/>
          <w:szCs w:val="18"/>
        </w:rPr>
        <w:t>Pilacorpus</w:t>
      </w:r>
      <w:r w:rsidR="00860D80" w:rsidRPr="005B746F">
        <w:rPr>
          <w:rFonts w:asciiTheme="majorHAnsi" w:hAnsiTheme="majorHAnsi" w:cstheme="majorHAnsi"/>
          <w:sz w:val="18"/>
          <w:szCs w:val="18"/>
        </w:rPr>
        <w:t xml:space="preserve"> est assurée pour les dommages engageant sa responsabilité civile et celle de son personnel et de ses clients conformément à l’article L.321-1 du Code du Sport.</w:t>
      </w:r>
    </w:p>
    <w:p w14:paraId="0FAC15BD" w14:textId="17048097" w:rsidR="00860D80" w:rsidRPr="005B746F" w:rsidRDefault="00860D80" w:rsidP="00BE65FC">
      <w:pPr>
        <w:spacing w:after="0"/>
        <w:jc w:val="both"/>
        <w:rPr>
          <w:rFonts w:asciiTheme="majorHAnsi" w:hAnsiTheme="majorHAnsi" w:cstheme="majorHAnsi"/>
          <w:sz w:val="18"/>
          <w:szCs w:val="18"/>
        </w:rPr>
      </w:pPr>
      <w:r w:rsidRPr="005B746F">
        <w:rPr>
          <w:rFonts w:asciiTheme="majorHAnsi" w:hAnsiTheme="majorHAnsi" w:cstheme="majorHAnsi"/>
          <w:sz w:val="18"/>
          <w:szCs w:val="18"/>
        </w:rPr>
        <w:t xml:space="preserve">La responsabilité de </w:t>
      </w:r>
      <w:r w:rsidR="002242DA" w:rsidRPr="005B746F">
        <w:rPr>
          <w:rFonts w:asciiTheme="majorHAnsi" w:hAnsiTheme="majorHAnsi" w:cstheme="majorHAnsi"/>
          <w:sz w:val="18"/>
          <w:szCs w:val="18"/>
        </w:rPr>
        <w:t>Pilacorpus</w:t>
      </w:r>
      <w:r w:rsidRPr="005B746F">
        <w:rPr>
          <w:rFonts w:asciiTheme="majorHAnsi" w:hAnsiTheme="majorHAnsi" w:cstheme="majorHAnsi"/>
          <w:sz w:val="18"/>
          <w:szCs w:val="18"/>
        </w:rPr>
        <w:t xml:space="preserve"> ne pourra être recherchée en cas d’accident résultant de l’inobservation par le </w:t>
      </w:r>
      <w:r w:rsidR="002242DA" w:rsidRPr="005B746F">
        <w:rPr>
          <w:rFonts w:asciiTheme="majorHAnsi" w:hAnsiTheme="majorHAnsi" w:cstheme="majorHAnsi"/>
          <w:sz w:val="18"/>
          <w:szCs w:val="18"/>
        </w:rPr>
        <w:t>pratiquant</w:t>
      </w:r>
      <w:r w:rsidRPr="005B746F">
        <w:rPr>
          <w:rFonts w:asciiTheme="majorHAnsi" w:hAnsiTheme="majorHAnsi" w:cstheme="majorHAnsi"/>
          <w:sz w:val="18"/>
          <w:szCs w:val="18"/>
        </w:rPr>
        <w:t xml:space="preserve"> des consignes de sécurité ou de l’utilisation inappropriée </w:t>
      </w:r>
      <w:r w:rsidR="002242DA" w:rsidRPr="005B746F">
        <w:rPr>
          <w:rFonts w:asciiTheme="majorHAnsi" w:hAnsiTheme="majorHAnsi" w:cstheme="majorHAnsi"/>
          <w:sz w:val="18"/>
          <w:szCs w:val="18"/>
        </w:rPr>
        <w:t xml:space="preserve">des matériels ou </w:t>
      </w:r>
      <w:r w:rsidRPr="005B746F">
        <w:rPr>
          <w:rFonts w:asciiTheme="majorHAnsi" w:hAnsiTheme="majorHAnsi" w:cstheme="majorHAnsi"/>
          <w:sz w:val="18"/>
          <w:szCs w:val="18"/>
        </w:rPr>
        <w:t>installations.</w:t>
      </w:r>
    </w:p>
    <w:p w14:paraId="57CAC050" w14:textId="38EFBFE5" w:rsidR="00860D80" w:rsidRPr="005B746F" w:rsidRDefault="00860D80" w:rsidP="00BE65FC">
      <w:pPr>
        <w:spacing w:after="0"/>
        <w:jc w:val="both"/>
        <w:rPr>
          <w:rFonts w:asciiTheme="majorHAnsi" w:hAnsiTheme="majorHAnsi" w:cstheme="majorHAnsi"/>
          <w:sz w:val="18"/>
          <w:szCs w:val="18"/>
        </w:rPr>
      </w:pPr>
      <w:r w:rsidRPr="005B746F">
        <w:rPr>
          <w:rFonts w:asciiTheme="majorHAnsi" w:hAnsiTheme="majorHAnsi" w:cstheme="majorHAnsi"/>
          <w:sz w:val="18"/>
          <w:szCs w:val="18"/>
        </w:rPr>
        <w:t xml:space="preserve">Le </w:t>
      </w:r>
      <w:r w:rsidR="006F6947">
        <w:rPr>
          <w:rFonts w:asciiTheme="majorHAnsi" w:hAnsiTheme="majorHAnsi" w:cstheme="majorHAnsi"/>
          <w:sz w:val="18"/>
          <w:szCs w:val="18"/>
        </w:rPr>
        <w:t>P</w:t>
      </w:r>
      <w:r w:rsidR="002242DA" w:rsidRPr="005B746F">
        <w:rPr>
          <w:rFonts w:asciiTheme="majorHAnsi" w:hAnsiTheme="majorHAnsi" w:cstheme="majorHAnsi"/>
          <w:sz w:val="18"/>
          <w:szCs w:val="18"/>
        </w:rPr>
        <w:t>ratiquant</w:t>
      </w:r>
      <w:r w:rsidRPr="005B746F">
        <w:rPr>
          <w:rFonts w:asciiTheme="majorHAnsi" w:hAnsiTheme="majorHAnsi" w:cstheme="majorHAnsi"/>
          <w:sz w:val="18"/>
          <w:szCs w:val="18"/>
        </w:rPr>
        <w:t xml:space="preserve"> s’engage à dégager la responsabilité de </w:t>
      </w:r>
      <w:r w:rsidR="002242DA" w:rsidRPr="005B746F">
        <w:rPr>
          <w:rFonts w:asciiTheme="majorHAnsi" w:hAnsiTheme="majorHAnsi" w:cstheme="majorHAnsi"/>
          <w:sz w:val="18"/>
          <w:szCs w:val="18"/>
        </w:rPr>
        <w:t>Pilacorpus</w:t>
      </w:r>
      <w:r w:rsidRPr="005B746F">
        <w:rPr>
          <w:rFonts w:asciiTheme="majorHAnsi" w:hAnsiTheme="majorHAnsi" w:cstheme="majorHAnsi"/>
          <w:sz w:val="18"/>
          <w:szCs w:val="18"/>
        </w:rPr>
        <w:t xml:space="preserve"> en cas d’accident lié au non-respect des règles de bonne conduite et de sécurité et dans ce cadre renonce à tout recours contre </w:t>
      </w:r>
      <w:r w:rsidR="002242DA" w:rsidRPr="005B746F">
        <w:rPr>
          <w:rFonts w:asciiTheme="majorHAnsi" w:hAnsiTheme="majorHAnsi" w:cstheme="majorHAnsi"/>
          <w:sz w:val="18"/>
          <w:szCs w:val="18"/>
        </w:rPr>
        <w:t>Pilacorpus</w:t>
      </w:r>
      <w:r w:rsidRPr="005B746F">
        <w:rPr>
          <w:rFonts w:asciiTheme="majorHAnsi" w:hAnsiTheme="majorHAnsi" w:cstheme="majorHAnsi"/>
          <w:sz w:val="18"/>
          <w:szCs w:val="18"/>
        </w:rPr>
        <w:t>.</w:t>
      </w:r>
    </w:p>
    <w:p w14:paraId="18408FF0" w14:textId="31037861" w:rsidR="00860D80" w:rsidRPr="005B746F" w:rsidRDefault="00860D80" w:rsidP="00BE65FC">
      <w:pPr>
        <w:spacing w:after="0"/>
        <w:jc w:val="both"/>
        <w:rPr>
          <w:rFonts w:asciiTheme="majorHAnsi" w:hAnsiTheme="majorHAnsi" w:cstheme="majorHAnsi"/>
          <w:sz w:val="18"/>
          <w:szCs w:val="18"/>
        </w:rPr>
      </w:pPr>
      <w:r w:rsidRPr="005B746F">
        <w:rPr>
          <w:rFonts w:asciiTheme="majorHAnsi" w:hAnsiTheme="majorHAnsi" w:cstheme="majorHAnsi"/>
          <w:sz w:val="18"/>
          <w:szCs w:val="18"/>
        </w:rPr>
        <w:lastRenderedPageBreak/>
        <w:t xml:space="preserve">Conformément à l’article L.321-4 du Code du Sport, </w:t>
      </w:r>
      <w:r w:rsidR="002242DA" w:rsidRPr="005B746F">
        <w:rPr>
          <w:rFonts w:asciiTheme="majorHAnsi" w:hAnsiTheme="majorHAnsi" w:cstheme="majorHAnsi"/>
          <w:sz w:val="18"/>
          <w:szCs w:val="18"/>
        </w:rPr>
        <w:t>Pilacorpus</w:t>
      </w:r>
      <w:r w:rsidRPr="005B746F">
        <w:rPr>
          <w:rFonts w:asciiTheme="majorHAnsi" w:hAnsiTheme="majorHAnsi" w:cstheme="majorHAnsi"/>
          <w:sz w:val="18"/>
          <w:szCs w:val="18"/>
        </w:rPr>
        <w:t xml:space="preserve"> informe le </w:t>
      </w:r>
      <w:r w:rsidR="006F6947">
        <w:rPr>
          <w:rFonts w:asciiTheme="majorHAnsi" w:hAnsiTheme="majorHAnsi" w:cstheme="majorHAnsi"/>
          <w:sz w:val="18"/>
          <w:szCs w:val="18"/>
        </w:rPr>
        <w:t>P</w:t>
      </w:r>
      <w:r w:rsidR="002242DA" w:rsidRPr="005B746F">
        <w:rPr>
          <w:rFonts w:asciiTheme="majorHAnsi" w:hAnsiTheme="majorHAnsi" w:cstheme="majorHAnsi"/>
          <w:sz w:val="18"/>
          <w:szCs w:val="18"/>
        </w:rPr>
        <w:t>ratiquant</w:t>
      </w:r>
      <w:r w:rsidRPr="005B746F">
        <w:rPr>
          <w:rFonts w:asciiTheme="majorHAnsi" w:hAnsiTheme="majorHAnsi" w:cstheme="majorHAnsi"/>
          <w:sz w:val="18"/>
          <w:szCs w:val="18"/>
        </w:rPr>
        <w:t xml:space="preserve"> de l’intérêt à souscrire un contrat d’assurance de personne couvrant les dommages corporels auxquels sa pratique sportive peut l’exposer, et ce auprès de l’assureur de son choix.</w:t>
      </w:r>
    </w:p>
    <w:p w14:paraId="7FDE999D" w14:textId="45FD8486" w:rsidR="00860D80" w:rsidRPr="005B746F" w:rsidRDefault="00860D80" w:rsidP="00BE65FC">
      <w:pPr>
        <w:spacing w:after="0"/>
        <w:jc w:val="both"/>
        <w:rPr>
          <w:rFonts w:asciiTheme="majorHAnsi" w:hAnsiTheme="majorHAnsi" w:cstheme="majorHAnsi"/>
          <w:sz w:val="18"/>
          <w:szCs w:val="18"/>
        </w:rPr>
      </w:pPr>
      <w:r w:rsidRPr="005B746F">
        <w:rPr>
          <w:rFonts w:asciiTheme="majorHAnsi" w:hAnsiTheme="majorHAnsi" w:cstheme="majorHAnsi"/>
          <w:sz w:val="18"/>
          <w:szCs w:val="18"/>
        </w:rPr>
        <w:t xml:space="preserve">La responsabilité civile de </w:t>
      </w:r>
      <w:r w:rsidR="002242DA" w:rsidRPr="005B746F">
        <w:rPr>
          <w:rFonts w:asciiTheme="majorHAnsi" w:hAnsiTheme="majorHAnsi" w:cstheme="majorHAnsi"/>
          <w:sz w:val="18"/>
          <w:szCs w:val="18"/>
        </w:rPr>
        <w:t>Pilacorpus</w:t>
      </w:r>
      <w:r w:rsidRPr="005B746F">
        <w:rPr>
          <w:rFonts w:asciiTheme="majorHAnsi" w:hAnsiTheme="majorHAnsi" w:cstheme="majorHAnsi"/>
          <w:sz w:val="18"/>
          <w:szCs w:val="18"/>
        </w:rPr>
        <w:t xml:space="preserve"> est couverte par le contrat </w:t>
      </w:r>
      <w:r w:rsidR="00FE2742" w:rsidRPr="005B746F">
        <w:rPr>
          <w:rFonts w:asciiTheme="majorHAnsi" w:hAnsiTheme="majorHAnsi" w:cstheme="majorHAnsi"/>
          <w:sz w:val="18"/>
          <w:szCs w:val="18"/>
        </w:rPr>
        <w:t>MAS Association (</w:t>
      </w:r>
      <w:r w:rsidR="00FD1CFE" w:rsidRPr="005B746F">
        <w:rPr>
          <w:rFonts w:asciiTheme="majorHAnsi" w:hAnsiTheme="majorHAnsi" w:cstheme="majorHAnsi"/>
          <w:sz w:val="18"/>
          <w:szCs w:val="18"/>
        </w:rPr>
        <w:t>Multi garantie</w:t>
      </w:r>
      <w:r w:rsidR="00FE2742" w:rsidRPr="005B746F">
        <w:rPr>
          <w:rFonts w:asciiTheme="majorHAnsi" w:hAnsiTheme="majorHAnsi" w:cstheme="majorHAnsi"/>
          <w:sz w:val="18"/>
          <w:szCs w:val="18"/>
        </w:rPr>
        <w:t xml:space="preserve"> Activités Sociales) n°</w:t>
      </w:r>
      <w:r w:rsidR="00500A94" w:rsidRPr="005B746F">
        <w:rPr>
          <w:rFonts w:asciiTheme="majorHAnsi" w:hAnsiTheme="majorHAnsi" w:cstheme="majorHAnsi"/>
          <w:sz w:val="18"/>
          <w:szCs w:val="18"/>
        </w:rPr>
        <w:t xml:space="preserve"> </w:t>
      </w:r>
      <w:r w:rsidR="00077638" w:rsidRPr="005B746F">
        <w:rPr>
          <w:rFonts w:asciiTheme="majorHAnsi" w:hAnsiTheme="majorHAnsi" w:cstheme="majorHAnsi"/>
          <w:sz w:val="18"/>
          <w:szCs w:val="18"/>
        </w:rPr>
        <w:t>17211983 d</w:t>
      </w:r>
      <w:r w:rsidR="00500A94" w:rsidRPr="005B746F">
        <w:rPr>
          <w:rFonts w:asciiTheme="majorHAnsi" w:hAnsiTheme="majorHAnsi" w:cstheme="majorHAnsi"/>
          <w:sz w:val="18"/>
          <w:szCs w:val="18"/>
        </w:rPr>
        <w:t>e</w:t>
      </w:r>
      <w:r w:rsidR="00077638" w:rsidRPr="005B746F">
        <w:rPr>
          <w:rFonts w:asciiTheme="majorHAnsi" w:hAnsiTheme="majorHAnsi" w:cstheme="majorHAnsi"/>
          <w:sz w:val="18"/>
          <w:szCs w:val="18"/>
        </w:rPr>
        <w:t xml:space="preserve"> </w:t>
      </w:r>
      <w:r w:rsidR="00500A94" w:rsidRPr="005B746F">
        <w:rPr>
          <w:rFonts w:asciiTheme="majorHAnsi" w:hAnsiTheme="majorHAnsi" w:cstheme="majorHAnsi"/>
          <w:sz w:val="18"/>
          <w:szCs w:val="18"/>
        </w:rPr>
        <w:t>la</w:t>
      </w:r>
      <w:r w:rsidR="002242DA" w:rsidRPr="005B746F">
        <w:rPr>
          <w:rFonts w:asciiTheme="majorHAnsi" w:hAnsiTheme="majorHAnsi" w:cstheme="majorHAnsi"/>
          <w:sz w:val="18"/>
          <w:szCs w:val="18"/>
        </w:rPr>
        <w:t xml:space="preserve"> MACIF</w:t>
      </w:r>
      <w:r w:rsidRPr="005B746F">
        <w:rPr>
          <w:rFonts w:asciiTheme="majorHAnsi" w:hAnsiTheme="majorHAnsi" w:cstheme="majorHAnsi"/>
          <w:sz w:val="18"/>
          <w:szCs w:val="18"/>
        </w:rPr>
        <w:t>.</w:t>
      </w:r>
    </w:p>
    <w:p w14:paraId="739EE560" w14:textId="6ED7D4B0" w:rsidR="00860D80" w:rsidRPr="005B746F" w:rsidRDefault="00860D80" w:rsidP="00BE65FC">
      <w:pPr>
        <w:pStyle w:val="CGV1"/>
        <w:jc w:val="both"/>
        <w:rPr>
          <w:rStyle w:val="Rfrenceintense"/>
          <w:rFonts w:asciiTheme="majorHAnsi" w:hAnsiTheme="majorHAnsi" w:cstheme="majorHAnsi"/>
          <w:sz w:val="18"/>
          <w:szCs w:val="18"/>
        </w:rPr>
      </w:pPr>
      <w:r w:rsidRPr="005B746F">
        <w:rPr>
          <w:rStyle w:val="Rfrenceintense"/>
          <w:rFonts w:asciiTheme="majorHAnsi" w:hAnsiTheme="majorHAnsi" w:cstheme="majorHAnsi"/>
          <w:sz w:val="18"/>
          <w:szCs w:val="18"/>
        </w:rPr>
        <w:t>MODE DE PAIEMENT</w:t>
      </w:r>
    </w:p>
    <w:p w14:paraId="31D28265" w14:textId="3B9CB456" w:rsidR="00860D80" w:rsidRPr="005B746F" w:rsidRDefault="00860D80" w:rsidP="00BE65FC">
      <w:pPr>
        <w:spacing w:after="0"/>
        <w:jc w:val="both"/>
        <w:rPr>
          <w:rFonts w:asciiTheme="majorHAnsi" w:hAnsiTheme="majorHAnsi" w:cstheme="majorHAnsi"/>
          <w:sz w:val="18"/>
          <w:szCs w:val="18"/>
        </w:rPr>
      </w:pPr>
      <w:r w:rsidRPr="005B746F">
        <w:rPr>
          <w:rFonts w:asciiTheme="majorHAnsi" w:hAnsiTheme="majorHAnsi" w:cstheme="majorHAnsi"/>
          <w:sz w:val="18"/>
          <w:szCs w:val="18"/>
        </w:rPr>
        <w:t xml:space="preserve">Le </w:t>
      </w:r>
      <w:r w:rsidR="006F6947">
        <w:rPr>
          <w:rFonts w:asciiTheme="majorHAnsi" w:hAnsiTheme="majorHAnsi" w:cstheme="majorHAnsi"/>
          <w:sz w:val="18"/>
          <w:szCs w:val="18"/>
        </w:rPr>
        <w:t>Pratiquant</w:t>
      </w:r>
      <w:r w:rsidRPr="005B746F">
        <w:rPr>
          <w:rFonts w:asciiTheme="majorHAnsi" w:hAnsiTheme="majorHAnsi" w:cstheme="majorHAnsi"/>
          <w:sz w:val="18"/>
          <w:szCs w:val="18"/>
        </w:rPr>
        <w:t xml:space="preserve"> peut effectuer le règlement de son abonnement selon la formule choisie soit :</w:t>
      </w:r>
    </w:p>
    <w:p w14:paraId="73E13388" w14:textId="3D14207A" w:rsidR="00860D80" w:rsidRPr="005B746F" w:rsidRDefault="00860D80" w:rsidP="00A96D66">
      <w:pPr>
        <w:numPr>
          <w:ilvl w:val="0"/>
          <w:numId w:val="20"/>
        </w:numPr>
        <w:spacing w:after="0" w:line="240" w:lineRule="auto"/>
        <w:ind w:left="714" w:hanging="357"/>
        <w:jc w:val="both"/>
        <w:rPr>
          <w:rFonts w:asciiTheme="majorHAnsi" w:hAnsiTheme="majorHAnsi" w:cstheme="majorHAnsi"/>
          <w:sz w:val="18"/>
          <w:szCs w:val="18"/>
        </w:rPr>
      </w:pPr>
      <w:r w:rsidRPr="005B746F">
        <w:rPr>
          <w:rFonts w:asciiTheme="majorHAnsi" w:hAnsiTheme="majorHAnsi" w:cstheme="majorHAnsi"/>
          <w:sz w:val="18"/>
          <w:szCs w:val="18"/>
        </w:rPr>
        <w:t>Au comptant (chèque</w:t>
      </w:r>
      <w:r w:rsidR="00FE2742" w:rsidRPr="005B746F">
        <w:rPr>
          <w:rFonts w:asciiTheme="majorHAnsi" w:hAnsiTheme="majorHAnsi" w:cstheme="majorHAnsi"/>
          <w:sz w:val="18"/>
          <w:szCs w:val="18"/>
        </w:rPr>
        <w:t>, espèces</w:t>
      </w:r>
      <w:r w:rsidRPr="005B746F">
        <w:rPr>
          <w:rFonts w:asciiTheme="majorHAnsi" w:hAnsiTheme="majorHAnsi" w:cstheme="majorHAnsi"/>
          <w:sz w:val="18"/>
          <w:szCs w:val="18"/>
        </w:rPr>
        <w:t xml:space="preserve"> ou CB)</w:t>
      </w:r>
    </w:p>
    <w:p w14:paraId="2182D641" w14:textId="538F2FE4" w:rsidR="00860D80" w:rsidRPr="005B746F" w:rsidRDefault="00860D80" w:rsidP="00A96D66">
      <w:pPr>
        <w:numPr>
          <w:ilvl w:val="0"/>
          <w:numId w:val="20"/>
        </w:numPr>
        <w:spacing w:after="0" w:line="240" w:lineRule="auto"/>
        <w:ind w:left="714" w:hanging="357"/>
        <w:jc w:val="both"/>
        <w:rPr>
          <w:rFonts w:asciiTheme="majorHAnsi" w:hAnsiTheme="majorHAnsi" w:cstheme="majorHAnsi"/>
          <w:sz w:val="18"/>
          <w:szCs w:val="18"/>
        </w:rPr>
      </w:pPr>
      <w:r w:rsidRPr="005B746F">
        <w:rPr>
          <w:rFonts w:asciiTheme="majorHAnsi" w:hAnsiTheme="majorHAnsi" w:cstheme="majorHAnsi"/>
          <w:sz w:val="18"/>
          <w:szCs w:val="18"/>
        </w:rPr>
        <w:t>En</w:t>
      </w:r>
      <w:r w:rsidR="00077638" w:rsidRPr="005B746F">
        <w:rPr>
          <w:rFonts w:asciiTheme="majorHAnsi" w:hAnsiTheme="majorHAnsi" w:cstheme="majorHAnsi"/>
          <w:sz w:val="18"/>
          <w:szCs w:val="18"/>
        </w:rPr>
        <w:t xml:space="preserve"> deux ou</w:t>
      </w:r>
      <w:r w:rsidRPr="005B746F">
        <w:rPr>
          <w:rFonts w:asciiTheme="majorHAnsi" w:hAnsiTheme="majorHAnsi" w:cstheme="majorHAnsi"/>
          <w:sz w:val="18"/>
          <w:szCs w:val="18"/>
        </w:rPr>
        <w:t xml:space="preserve"> trois fois, sans frais</w:t>
      </w:r>
      <w:r w:rsidR="00077638" w:rsidRPr="005B746F">
        <w:rPr>
          <w:rFonts w:asciiTheme="majorHAnsi" w:hAnsiTheme="majorHAnsi" w:cstheme="majorHAnsi"/>
          <w:sz w:val="18"/>
          <w:szCs w:val="18"/>
        </w:rPr>
        <w:t xml:space="preserve"> dont le total devra être recouvert sous quatre mois maximums. </w:t>
      </w:r>
    </w:p>
    <w:p w14:paraId="33623A2E" w14:textId="3E3D453F" w:rsidR="00860D80" w:rsidRPr="005B746F" w:rsidRDefault="00860D80" w:rsidP="00A96D66">
      <w:pPr>
        <w:numPr>
          <w:ilvl w:val="0"/>
          <w:numId w:val="20"/>
        </w:numPr>
        <w:spacing w:after="0" w:line="240" w:lineRule="auto"/>
        <w:ind w:left="714" w:hanging="357"/>
        <w:jc w:val="both"/>
        <w:rPr>
          <w:rFonts w:asciiTheme="majorHAnsi" w:hAnsiTheme="majorHAnsi" w:cstheme="majorHAnsi"/>
          <w:sz w:val="18"/>
          <w:szCs w:val="18"/>
        </w:rPr>
      </w:pPr>
      <w:r w:rsidRPr="005B746F">
        <w:rPr>
          <w:rFonts w:asciiTheme="majorHAnsi" w:hAnsiTheme="majorHAnsi" w:cstheme="majorHAnsi"/>
          <w:sz w:val="18"/>
          <w:szCs w:val="18"/>
        </w:rPr>
        <w:t xml:space="preserve">Par </w:t>
      </w:r>
      <w:r w:rsidR="00077638" w:rsidRPr="005B746F">
        <w:rPr>
          <w:rFonts w:asciiTheme="majorHAnsi" w:hAnsiTheme="majorHAnsi" w:cstheme="majorHAnsi"/>
          <w:sz w:val="18"/>
          <w:szCs w:val="18"/>
        </w:rPr>
        <w:t>prélèvement</w:t>
      </w:r>
      <w:r w:rsidRPr="005B746F">
        <w:rPr>
          <w:rFonts w:asciiTheme="majorHAnsi" w:hAnsiTheme="majorHAnsi" w:cstheme="majorHAnsi"/>
          <w:sz w:val="18"/>
          <w:szCs w:val="18"/>
        </w:rPr>
        <w:t xml:space="preserve"> mensuel. Le </w:t>
      </w:r>
      <w:r w:rsidR="00077638" w:rsidRPr="005B746F">
        <w:rPr>
          <w:rFonts w:asciiTheme="majorHAnsi" w:hAnsiTheme="majorHAnsi" w:cstheme="majorHAnsi"/>
          <w:sz w:val="18"/>
          <w:szCs w:val="18"/>
        </w:rPr>
        <w:t>souscripteur</w:t>
      </w:r>
      <w:r w:rsidRPr="005B746F">
        <w:rPr>
          <w:rFonts w:asciiTheme="majorHAnsi" w:hAnsiTheme="majorHAnsi" w:cstheme="majorHAnsi"/>
          <w:sz w:val="18"/>
          <w:szCs w:val="18"/>
        </w:rPr>
        <w:t xml:space="preserve"> doit alors renseigner </w:t>
      </w:r>
      <w:r w:rsidR="00077638" w:rsidRPr="005B746F">
        <w:rPr>
          <w:rFonts w:asciiTheme="majorHAnsi" w:hAnsiTheme="majorHAnsi" w:cstheme="majorHAnsi"/>
          <w:sz w:val="18"/>
          <w:szCs w:val="18"/>
        </w:rPr>
        <w:t xml:space="preserve">un RIB et signer </w:t>
      </w:r>
      <w:r w:rsidRPr="005B746F">
        <w:rPr>
          <w:rFonts w:asciiTheme="majorHAnsi" w:hAnsiTheme="majorHAnsi" w:cstheme="majorHAnsi"/>
          <w:sz w:val="18"/>
          <w:szCs w:val="18"/>
        </w:rPr>
        <w:t xml:space="preserve">un mandat SEPA permettant les règlements automatiques des abonnements à compter </w:t>
      </w:r>
      <w:r w:rsidR="00077638" w:rsidRPr="005B746F">
        <w:rPr>
          <w:rFonts w:asciiTheme="majorHAnsi" w:hAnsiTheme="majorHAnsi" w:cstheme="majorHAnsi"/>
          <w:sz w:val="18"/>
          <w:szCs w:val="18"/>
        </w:rPr>
        <w:t>d’une date définie. Les prélèvements suivants seront à un mois d’intervalle</w:t>
      </w:r>
      <w:r w:rsidRPr="005B746F">
        <w:rPr>
          <w:rFonts w:asciiTheme="majorHAnsi" w:hAnsiTheme="majorHAnsi" w:cstheme="majorHAnsi"/>
          <w:sz w:val="18"/>
          <w:szCs w:val="18"/>
        </w:rPr>
        <w:t>.</w:t>
      </w:r>
      <w:r w:rsidR="00FE2742" w:rsidRPr="005B746F">
        <w:rPr>
          <w:rFonts w:asciiTheme="majorHAnsi" w:hAnsiTheme="majorHAnsi" w:cstheme="majorHAnsi"/>
          <w:sz w:val="18"/>
          <w:szCs w:val="18"/>
        </w:rPr>
        <w:t xml:space="preserve"> Le premier versement sera réglé le jour de la souscription par chèque ou CB. </w:t>
      </w:r>
    </w:p>
    <w:p w14:paraId="1037412A" w14:textId="353B3C94" w:rsidR="00FE2742" w:rsidRPr="005B746F" w:rsidRDefault="00FE2742" w:rsidP="00A96D66">
      <w:pPr>
        <w:numPr>
          <w:ilvl w:val="0"/>
          <w:numId w:val="20"/>
        </w:numPr>
        <w:spacing w:after="0" w:line="240" w:lineRule="auto"/>
        <w:ind w:left="714" w:hanging="357"/>
        <w:jc w:val="both"/>
        <w:rPr>
          <w:rFonts w:asciiTheme="majorHAnsi" w:hAnsiTheme="majorHAnsi" w:cstheme="majorHAnsi"/>
          <w:sz w:val="18"/>
          <w:szCs w:val="18"/>
        </w:rPr>
      </w:pPr>
      <w:r w:rsidRPr="005B746F">
        <w:rPr>
          <w:rFonts w:asciiTheme="majorHAnsi" w:hAnsiTheme="majorHAnsi" w:cstheme="majorHAnsi"/>
          <w:sz w:val="18"/>
          <w:szCs w:val="18"/>
        </w:rPr>
        <w:t>Chèques vacances ANCV (papier ou dématérialisés)</w:t>
      </w:r>
    </w:p>
    <w:p w14:paraId="097CA5E9" w14:textId="4949D14A" w:rsidR="00FE2742" w:rsidRDefault="00FE2742" w:rsidP="00A96D66">
      <w:pPr>
        <w:numPr>
          <w:ilvl w:val="0"/>
          <w:numId w:val="20"/>
        </w:numPr>
        <w:spacing w:after="0" w:line="240" w:lineRule="auto"/>
        <w:ind w:left="714" w:hanging="357"/>
        <w:jc w:val="both"/>
        <w:rPr>
          <w:rFonts w:asciiTheme="majorHAnsi" w:hAnsiTheme="majorHAnsi" w:cstheme="majorHAnsi"/>
          <w:sz w:val="18"/>
          <w:szCs w:val="18"/>
        </w:rPr>
      </w:pPr>
      <w:r w:rsidRPr="005B746F">
        <w:rPr>
          <w:rFonts w:asciiTheme="majorHAnsi" w:hAnsiTheme="majorHAnsi" w:cstheme="majorHAnsi"/>
          <w:sz w:val="18"/>
          <w:szCs w:val="18"/>
        </w:rPr>
        <w:t>Le panachage entre les moyens de paiement est possible (sauf avec le prélèvement)</w:t>
      </w:r>
    </w:p>
    <w:p w14:paraId="6AD792C0" w14:textId="416165A1" w:rsidR="002A6F93" w:rsidRDefault="002A6F93" w:rsidP="00A96D66">
      <w:pPr>
        <w:numPr>
          <w:ilvl w:val="0"/>
          <w:numId w:val="20"/>
        </w:numPr>
        <w:spacing w:after="0" w:line="240" w:lineRule="auto"/>
        <w:ind w:left="714" w:hanging="357"/>
        <w:jc w:val="both"/>
        <w:rPr>
          <w:rFonts w:asciiTheme="majorHAnsi" w:hAnsiTheme="majorHAnsi" w:cstheme="majorHAnsi"/>
          <w:sz w:val="18"/>
          <w:szCs w:val="18"/>
        </w:rPr>
      </w:pPr>
      <w:r>
        <w:rPr>
          <w:rFonts w:asciiTheme="majorHAnsi" w:hAnsiTheme="majorHAnsi" w:cstheme="majorHAnsi"/>
          <w:sz w:val="18"/>
          <w:szCs w:val="18"/>
        </w:rPr>
        <w:t>Par virement</w:t>
      </w:r>
    </w:p>
    <w:p w14:paraId="0A3523A5" w14:textId="06555B72" w:rsidR="002A6F93" w:rsidRPr="005B746F" w:rsidRDefault="002A6F93" w:rsidP="00A96D66">
      <w:pPr>
        <w:numPr>
          <w:ilvl w:val="0"/>
          <w:numId w:val="20"/>
        </w:numPr>
        <w:spacing w:after="0" w:line="240" w:lineRule="auto"/>
        <w:ind w:left="714" w:hanging="357"/>
        <w:jc w:val="both"/>
        <w:rPr>
          <w:rFonts w:asciiTheme="majorHAnsi" w:hAnsiTheme="majorHAnsi" w:cstheme="majorHAnsi"/>
          <w:sz w:val="18"/>
          <w:szCs w:val="18"/>
        </w:rPr>
      </w:pPr>
      <w:r>
        <w:rPr>
          <w:rFonts w:asciiTheme="majorHAnsi" w:hAnsiTheme="majorHAnsi" w:cstheme="majorHAnsi"/>
          <w:sz w:val="18"/>
          <w:szCs w:val="18"/>
        </w:rPr>
        <w:t>Via l’application Bsport et les modalités de paiement liées à son utilisation</w:t>
      </w:r>
    </w:p>
    <w:p w14:paraId="7392D8FE" w14:textId="77777777" w:rsidR="00077638" w:rsidRPr="005B746F" w:rsidRDefault="00077638" w:rsidP="00077638">
      <w:pPr>
        <w:spacing w:after="0"/>
        <w:ind w:left="720"/>
        <w:jc w:val="both"/>
        <w:rPr>
          <w:rFonts w:asciiTheme="majorHAnsi" w:hAnsiTheme="majorHAnsi" w:cstheme="majorHAnsi"/>
          <w:sz w:val="18"/>
          <w:szCs w:val="18"/>
        </w:rPr>
      </w:pPr>
    </w:p>
    <w:p w14:paraId="23790930" w14:textId="77777777" w:rsidR="00077638" w:rsidRPr="005B746F" w:rsidRDefault="00077638" w:rsidP="005B746F">
      <w:pPr>
        <w:pStyle w:val="CGV1"/>
        <w:spacing w:before="240"/>
        <w:ind w:left="714" w:hanging="357"/>
        <w:jc w:val="both"/>
        <w:rPr>
          <w:rStyle w:val="Rfrenceintense"/>
          <w:rFonts w:asciiTheme="majorHAnsi" w:hAnsiTheme="majorHAnsi" w:cstheme="majorHAnsi"/>
          <w:sz w:val="18"/>
          <w:szCs w:val="18"/>
        </w:rPr>
      </w:pPr>
      <w:r w:rsidRPr="005B746F">
        <w:rPr>
          <w:rStyle w:val="Rfrenceintense"/>
          <w:rFonts w:asciiTheme="majorHAnsi" w:hAnsiTheme="majorHAnsi" w:cstheme="majorHAnsi"/>
          <w:sz w:val="18"/>
          <w:szCs w:val="18"/>
        </w:rPr>
        <w:t>RÉSILIATION</w:t>
      </w:r>
    </w:p>
    <w:p w14:paraId="51C9695C" w14:textId="6DAB8742" w:rsidR="00077638" w:rsidRPr="005B746F" w:rsidRDefault="00077638" w:rsidP="00077638">
      <w:pPr>
        <w:spacing w:after="0"/>
        <w:jc w:val="both"/>
        <w:rPr>
          <w:rFonts w:asciiTheme="majorHAnsi" w:hAnsiTheme="majorHAnsi" w:cstheme="majorHAnsi"/>
          <w:sz w:val="18"/>
          <w:szCs w:val="18"/>
        </w:rPr>
      </w:pPr>
      <w:r w:rsidRPr="005B746F">
        <w:rPr>
          <w:rFonts w:asciiTheme="majorHAnsi" w:hAnsiTheme="majorHAnsi" w:cstheme="majorHAnsi"/>
          <w:sz w:val="18"/>
          <w:szCs w:val="18"/>
        </w:rPr>
        <w:t xml:space="preserve">Sans préjudice des recours que pourrait exercer </w:t>
      </w:r>
      <w:r w:rsidR="00B874D0" w:rsidRPr="005B746F">
        <w:rPr>
          <w:rFonts w:asciiTheme="majorHAnsi" w:hAnsiTheme="majorHAnsi" w:cstheme="majorHAnsi"/>
          <w:sz w:val="18"/>
          <w:szCs w:val="18"/>
        </w:rPr>
        <w:t>Pilacorpus</w:t>
      </w:r>
      <w:r w:rsidRPr="005B746F">
        <w:rPr>
          <w:rFonts w:asciiTheme="majorHAnsi" w:hAnsiTheme="majorHAnsi" w:cstheme="majorHAnsi"/>
          <w:sz w:val="18"/>
          <w:szCs w:val="18"/>
        </w:rPr>
        <w:t xml:space="preserve"> en réparation d</w:t>
      </w:r>
      <w:r w:rsidR="005E2DB1" w:rsidRPr="005B746F">
        <w:rPr>
          <w:rFonts w:asciiTheme="majorHAnsi" w:hAnsiTheme="majorHAnsi" w:cstheme="majorHAnsi"/>
          <w:sz w:val="18"/>
          <w:szCs w:val="18"/>
        </w:rPr>
        <w:t>’un</w:t>
      </w:r>
      <w:r w:rsidRPr="005B746F">
        <w:rPr>
          <w:rFonts w:asciiTheme="majorHAnsi" w:hAnsiTheme="majorHAnsi" w:cstheme="majorHAnsi"/>
          <w:sz w:val="18"/>
          <w:szCs w:val="18"/>
        </w:rPr>
        <w:t xml:space="preserve"> préjudice subi, </w:t>
      </w:r>
      <w:r w:rsidR="00B874D0" w:rsidRPr="005B746F">
        <w:rPr>
          <w:rFonts w:asciiTheme="majorHAnsi" w:hAnsiTheme="majorHAnsi" w:cstheme="majorHAnsi"/>
          <w:sz w:val="18"/>
          <w:szCs w:val="18"/>
        </w:rPr>
        <w:t>Pilacorpus</w:t>
      </w:r>
      <w:r w:rsidRPr="005B746F">
        <w:rPr>
          <w:rFonts w:asciiTheme="majorHAnsi" w:hAnsiTheme="majorHAnsi" w:cstheme="majorHAnsi"/>
          <w:sz w:val="18"/>
          <w:szCs w:val="18"/>
        </w:rPr>
        <w:t xml:space="preserve"> se réserve le droit de prendre toute mesure utile visant à faire respecter par le </w:t>
      </w:r>
      <w:r w:rsidR="006F6947">
        <w:rPr>
          <w:rFonts w:asciiTheme="majorHAnsi" w:hAnsiTheme="majorHAnsi" w:cstheme="majorHAnsi"/>
          <w:sz w:val="18"/>
          <w:szCs w:val="18"/>
        </w:rPr>
        <w:t>P</w:t>
      </w:r>
      <w:r w:rsidR="00B874D0" w:rsidRPr="005B746F">
        <w:rPr>
          <w:rFonts w:asciiTheme="majorHAnsi" w:hAnsiTheme="majorHAnsi" w:cstheme="majorHAnsi"/>
          <w:sz w:val="18"/>
          <w:szCs w:val="18"/>
        </w:rPr>
        <w:t>ratiquant</w:t>
      </w:r>
      <w:r w:rsidRPr="005B746F">
        <w:rPr>
          <w:rFonts w:asciiTheme="majorHAnsi" w:hAnsiTheme="majorHAnsi" w:cstheme="majorHAnsi"/>
          <w:sz w:val="18"/>
          <w:szCs w:val="18"/>
        </w:rPr>
        <w:t xml:space="preserve"> le présent </w:t>
      </w:r>
      <w:r w:rsidR="00554E3E" w:rsidRPr="005B746F">
        <w:rPr>
          <w:rFonts w:asciiTheme="majorHAnsi" w:hAnsiTheme="majorHAnsi" w:cstheme="majorHAnsi"/>
          <w:sz w:val="18"/>
          <w:szCs w:val="18"/>
        </w:rPr>
        <w:t>c</w:t>
      </w:r>
      <w:r w:rsidRPr="005B746F">
        <w:rPr>
          <w:rFonts w:asciiTheme="majorHAnsi" w:hAnsiTheme="majorHAnsi" w:cstheme="majorHAnsi"/>
          <w:sz w:val="18"/>
          <w:szCs w:val="18"/>
        </w:rPr>
        <w:t xml:space="preserve">ontrat, le règlement intérieur, et les consignes affichées, et notamment d’exclure </w:t>
      </w:r>
      <w:r w:rsidR="00B874D0" w:rsidRPr="005B746F">
        <w:rPr>
          <w:rFonts w:asciiTheme="majorHAnsi" w:hAnsiTheme="majorHAnsi" w:cstheme="majorHAnsi"/>
          <w:sz w:val="18"/>
          <w:szCs w:val="18"/>
        </w:rPr>
        <w:t>du studio</w:t>
      </w:r>
      <w:r w:rsidRPr="005B746F">
        <w:rPr>
          <w:rFonts w:asciiTheme="majorHAnsi" w:hAnsiTheme="majorHAnsi" w:cstheme="majorHAnsi"/>
          <w:sz w:val="18"/>
          <w:szCs w:val="18"/>
        </w:rPr>
        <w:t xml:space="preserve"> le </w:t>
      </w:r>
      <w:r w:rsidR="00B874D0" w:rsidRPr="005B746F">
        <w:rPr>
          <w:rFonts w:asciiTheme="majorHAnsi" w:hAnsiTheme="majorHAnsi" w:cstheme="majorHAnsi"/>
          <w:sz w:val="18"/>
          <w:szCs w:val="18"/>
        </w:rPr>
        <w:t xml:space="preserve">pratiquant </w:t>
      </w:r>
      <w:r w:rsidRPr="005B746F">
        <w:rPr>
          <w:rFonts w:asciiTheme="majorHAnsi" w:hAnsiTheme="majorHAnsi" w:cstheme="majorHAnsi"/>
          <w:sz w:val="18"/>
          <w:szCs w:val="18"/>
        </w:rPr>
        <w:t xml:space="preserve"> en infraction avec ces dernières, de résilier le </w:t>
      </w:r>
      <w:r w:rsidR="00B874D0" w:rsidRPr="005B746F">
        <w:rPr>
          <w:rFonts w:asciiTheme="majorHAnsi" w:hAnsiTheme="majorHAnsi" w:cstheme="majorHAnsi"/>
          <w:sz w:val="18"/>
          <w:szCs w:val="18"/>
        </w:rPr>
        <w:t>c</w:t>
      </w:r>
      <w:r w:rsidRPr="005B746F">
        <w:rPr>
          <w:rFonts w:asciiTheme="majorHAnsi" w:hAnsiTheme="majorHAnsi" w:cstheme="majorHAnsi"/>
          <w:sz w:val="18"/>
          <w:szCs w:val="18"/>
        </w:rPr>
        <w:t xml:space="preserve">ontrat sans formalité, avec effet immédiat, à réception par le </w:t>
      </w:r>
      <w:r w:rsidR="00B874D0" w:rsidRPr="005B746F">
        <w:rPr>
          <w:rFonts w:asciiTheme="majorHAnsi" w:hAnsiTheme="majorHAnsi" w:cstheme="majorHAnsi"/>
          <w:sz w:val="18"/>
          <w:szCs w:val="18"/>
        </w:rPr>
        <w:t>pratiquant</w:t>
      </w:r>
      <w:r w:rsidRPr="005B746F">
        <w:rPr>
          <w:rFonts w:asciiTheme="majorHAnsi" w:hAnsiTheme="majorHAnsi" w:cstheme="majorHAnsi"/>
          <w:sz w:val="18"/>
          <w:szCs w:val="18"/>
        </w:rPr>
        <w:t xml:space="preserve"> du courrier LRAR de </w:t>
      </w:r>
      <w:r w:rsidR="00B874D0" w:rsidRPr="005B746F">
        <w:rPr>
          <w:rFonts w:asciiTheme="majorHAnsi" w:hAnsiTheme="majorHAnsi" w:cstheme="majorHAnsi"/>
          <w:sz w:val="18"/>
          <w:szCs w:val="18"/>
        </w:rPr>
        <w:t>Pilacorpus</w:t>
      </w:r>
      <w:r w:rsidRPr="005B746F">
        <w:rPr>
          <w:rFonts w:asciiTheme="majorHAnsi" w:hAnsiTheme="majorHAnsi" w:cstheme="majorHAnsi"/>
          <w:sz w:val="18"/>
          <w:szCs w:val="18"/>
        </w:rPr>
        <w:t xml:space="preserve"> exposant les motifs de la résiliation.</w:t>
      </w:r>
    </w:p>
    <w:p w14:paraId="36DBD719" w14:textId="0BA8E96B" w:rsidR="00077638" w:rsidRPr="005B746F" w:rsidRDefault="00077638" w:rsidP="00077638">
      <w:pPr>
        <w:spacing w:after="0"/>
        <w:jc w:val="both"/>
        <w:rPr>
          <w:rFonts w:asciiTheme="majorHAnsi" w:hAnsiTheme="majorHAnsi" w:cstheme="majorHAnsi"/>
          <w:sz w:val="18"/>
          <w:szCs w:val="18"/>
        </w:rPr>
      </w:pPr>
      <w:r w:rsidRPr="005B746F">
        <w:rPr>
          <w:rFonts w:asciiTheme="majorHAnsi" w:hAnsiTheme="majorHAnsi" w:cstheme="majorHAnsi"/>
          <w:sz w:val="18"/>
          <w:szCs w:val="18"/>
        </w:rPr>
        <w:t xml:space="preserve">En cas de non-règlement des sommes dues par le </w:t>
      </w:r>
      <w:r w:rsidR="006F6947">
        <w:rPr>
          <w:rFonts w:asciiTheme="majorHAnsi" w:hAnsiTheme="majorHAnsi" w:cstheme="majorHAnsi"/>
          <w:sz w:val="18"/>
          <w:szCs w:val="18"/>
        </w:rPr>
        <w:t>P</w:t>
      </w:r>
      <w:r w:rsidR="00B874D0" w:rsidRPr="005B746F">
        <w:rPr>
          <w:rFonts w:asciiTheme="majorHAnsi" w:hAnsiTheme="majorHAnsi" w:cstheme="majorHAnsi"/>
          <w:sz w:val="18"/>
          <w:szCs w:val="18"/>
        </w:rPr>
        <w:t>ratiquant</w:t>
      </w:r>
      <w:r w:rsidRPr="005B746F">
        <w:rPr>
          <w:rFonts w:asciiTheme="majorHAnsi" w:hAnsiTheme="majorHAnsi" w:cstheme="majorHAnsi"/>
          <w:sz w:val="18"/>
          <w:szCs w:val="18"/>
        </w:rPr>
        <w:t xml:space="preserve"> à </w:t>
      </w:r>
      <w:r w:rsidR="00B874D0" w:rsidRPr="005B746F">
        <w:rPr>
          <w:rFonts w:asciiTheme="majorHAnsi" w:hAnsiTheme="majorHAnsi" w:cstheme="majorHAnsi"/>
          <w:sz w:val="18"/>
          <w:szCs w:val="18"/>
        </w:rPr>
        <w:t>Pilacorpus</w:t>
      </w:r>
      <w:r w:rsidRPr="005B746F">
        <w:rPr>
          <w:rFonts w:asciiTheme="majorHAnsi" w:hAnsiTheme="majorHAnsi" w:cstheme="majorHAnsi"/>
          <w:sz w:val="18"/>
          <w:szCs w:val="18"/>
        </w:rPr>
        <w:t xml:space="preserve"> au titre du présent Contrat, </w:t>
      </w:r>
      <w:r w:rsidR="00B874D0" w:rsidRPr="005B746F">
        <w:rPr>
          <w:rFonts w:asciiTheme="majorHAnsi" w:hAnsiTheme="majorHAnsi" w:cstheme="majorHAnsi"/>
          <w:sz w:val="18"/>
          <w:szCs w:val="18"/>
        </w:rPr>
        <w:t>Pilacorpus</w:t>
      </w:r>
      <w:r w:rsidRPr="005B746F">
        <w:rPr>
          <w:rFonts w:asciiTheme="majorHAnsi" w:hAnsiTheme="majorHAnsi" w:cstheme="majorHAnsi"/>
          <w:sz w:val="18"/>
          <w:szCs w:val="18"/>
        </w:rPr>
        <w:t xml:space="preserve"> se réserve le droit de suspendre l’accès </w:t>
      </w:r>
      <w:r w:rsidR="00665AA1" w:rsidRPr="005B746F">
        <w:rPr>
          <w:rFonts w:asciiTheme="majorHAnsi" w:hAnsiTheme="majorHAnsi" w:cstheme="majorHAnsi"/>
          <w:sz w:val="18"/>
          <w:szCs w:val="18"/>
        </w:rPr>
        <w:t>au studio</w:t>
      </w:r>
      <w:r w:rsidRPr="005B746F">
        <w:rPr>
          <w:rFonts w:asciiTheme="majorHAnsi" w:hAnsiTheme="majorHAnsi" w:cstheme="majorHAnsi"/>
          <w:sz w:val="18"/>
          <w:szCs w:val="18"/>
        </w:rPr>
        <w:t>.</w:t>
      </w:r>
    </w:p>
    <w:p w14:paraId="5E65D4B6" w14:textId="77777777" w:rsidR="00554E3E" w:rsidRPr="005B746F" w:rsidRDefault="00554E3E" w:rsidP="00077638">
      <w:pPr>
        <w:spacing w:after="0"/>
        <w:jc w:val="both"/>
        <w:rPr>
          <w:rFonts w:asciiTheme="majorHAnsi" w:hAnsiTheme="majorHAnsi" w:cstheme="majorHAnsi"/>
          <w:sz w:val="18"/>
          <w:szCs w:val="18"/>
        </w:rPr>
      </w:pPr>
    </w:p>
    <w:p w14:paraId="2AD7AA68" w14:textId="16BAF6C6" w:rsidR="00077638" w:rsidRPr="005B746F" w:rsidRDefault="00665AA1" w:rsidP="00077638">
      <w:pPr>
        <w:spacing w:after="0"/>
        <w:jc w:val="both"/>
        <w:rPr>
          <w:rFonts w:asciiTheme="majorHAnsi" w:hAnsiTheme="majorHAnsi" w:cstheme="majorHAnsi"/>
          <w:sz w:val="18"/>
          <w:szCs w:val="18"/>
        </w:rPr>
      </w:pPr>
      <w:r w:rsidRPr="005B746F">
        <w:rPr>
          <w:rFonts w:asciiTheme="majorHAnsi" w:hAnsiTheme="majorHAnsi" w:cstheme="majorHAnsi"/>
          <w:sz w:val="18"/>
          <w:szCs w:val="18"/>
        </w:rPr>
        <w:t>Pilacorpus</w:t>
      </w:r>
      <w:r w:rsidR="00077638" w:rsidRPr="005B746F">
        <w:rPr>
          <w:rFonts w:asciiTheme="majorHAnsi" w:hAnsiTheme="majorHAnsi" w:cstheme="majorHAnsi"/>
          <w:sz w:val="18"/>
          <w:szCs w:val="18"/>
        </w:rPr>
        <w:t xml:space="preserve"> pourra ensuite résilier le présent Contrat de plein droit et sans formalité 15 jours après réception par le </w:t>
      </w:r>
      <w:r w:rsidR="006F6947">
        <w:rPr>
          <w:rFonts w:asciiTheme="majorHAnsi" w:hAnsiTheme="majorHAnsi" w:cstheme="majorHAnsi"/>
          <w:sz w:val="18"/>
          <w:szCs w:val="18"/>
        </w:rPr>
        <w:t>P</w:t>
      </w:r>
      <w:r w:rsidR="005E2DB1" w:rsidRPr="005B746F">
        <w:rPr>
          <w:rFonts w:asciiTheme="majorHAnsi" w:hAnsiTheme="majorHAnsi" w:cstheme="majorHAnsi"/>
          <w:sz w:val="18"/>
          <w:szCs w:val="18"/>
        </w:rPr>
        <w:t>ratiquant</w:t>
      </w:r>
      <w:r w:rsidR="00077638" w:rsidRPr="005B746F">
        <w:rPr>
          <w:rFonts w:asciiTheme="majorHAnsi" w:hAnsiTheme="majorHAnsi" w:cstheme="majorHAnsi"/>
          <w:sz w:val="18"/>
          <w:szCs w:val="18"/>
        </w:rPr>
        <w:t xml:space="preserve"> de la mise en demeure restée sans effet. A compter de la prise d’effet de la résiliation</w:t>
      </w:r>
      <w:r w:rsidR="005E2DB1" w:rsidRPr="005B746F">
        <w:rPr>
          <w:rFonts w:asciiTheme="majorHAnsi" w:hAnsiTheme="majorHAnsi" w:cstheme="majorHAnsi"/>
          <w:sz w:val="18"/>
          <w:szCs w:val="18"/>
        </w:rPr>
        <w:t xml:space="preserve"> le </w:t>
      </w:r>
      <w:r w:rsidR="006F6947">
        <w:rPr>
          <w:rFonts w:asciiTheme="majorHAnsi" w:hAnsiTheme="majorHAnsi" w:cstheme="majorHAnsi"/>
          <w:sz w:val="18"/>
          <w:szCs w:val="18"/>
        </w:rPr>
        <w:t>P</w:t>
      </w:r>
      <w:r w:rsidR="005E2DB1" w:rsidRPr="005B746F">
        <w:rPr>
          <w:rFonts w:asciiTheme="majorHAnsi" w:hAnsiTheme="majorHAnsi" w:cstheme="majorHAnsi"/>
          <w:sz w:val="18"/>
          <w:szCs w:val="18"/>
        </w:rPr>
        <w:t>ratiquant</w:t>
      </w:r>
      <w:r w:rsidR="00077638" w:rsidRPr="005B746F">
        <w:rPr>
          <w:rFonts w:asciiTheme="majorHAnsi" w:hAnsiTheme="majorHAnsi" w:cstheme="majorHAnsi"/>
          <w:sz w:val="18"/>
          <w:szCs w:val="18"/>
        </w:rPr>
        <w:t xml:space="preserve"> restera tenu du paiement des sommes contractuellement dues jusqu’à l’échéance de l’abonnement. </w:t>
      </w:r>
    </w:p>
    <w:p w14:paraId="653BE27C" w14:textId="3073D464" w:rsidR="005E2DB1" w:rsidRPr="005B746F" w:rsidRDefault="005E2DB1" w:rsidP="005E2DB1">
      <w:pPr>
        <w:spacing w:after="0"/>
        <w:jc w:val="both"/>
        <w:rPr>
          <w:rFonts w:asciiTheme="majorHAnsi" w:hAnsiTheme="majorHAnsi" w:cstheme="majorHAnsi"/>
          <w:sz w:val="18"/>
          <w:szCs w:val="18"/>
        </w:rPr>
      </w:pPr>
      <w:r w:rsidRPr="005B746F">
        <w:rPr>
          <w:rFonts w:asciiTheme="majorHAnsi" w:hAnsiTheme="majorHAnsi" w:cstheme="majorHAnsi"/>
          <w:sz w:val="18"/>
          <w:szCs w:val="18"/>
        </w:rPr>
        <w:t xml:space="preserve">La non-utilisation temporaire des prestations proposées au titre du présent </w:t>
      </w:r>
      <w:r w:rsidR="00554E3E" w:rsidRPr="005B746F">
        <w:rPr>
          <w:rFonts w:asciiTheme="majorHAnsi" w:hAnsiTheme="majorHAnsi" w:cstheme="majorHAnsi"/>
          <w:sz w:val="18"/>
          <w:szCs w:val="18"/>
        </w:rPr>
        <w:t>c</w:t>
      </w:r>
      <w:r w:rsidRPr="005B746F">
        <w:rPr>
          <w:rFonts w:asciiTheme="majorHAnsi" w:hAnsiTheme="majorHAnsi" w:cstheme="majorHAnsi"/>
          <w:sz w:val="18"/>
          <w:szCs w:val="18"/>
        </w:rPr>
        <w:t xml:space="preserve">ontrat, en raison d’absence de loisirs, vacances n’ouvre au </w:t>
      </w:r>
      <w:r w:rsidR="006F6947">
        <w:rPr>
          <w:rFonts w:asciiTheme="majorHAnsi" w:hAnsiTheme="majorHAnsi" w:cstheme="majorHAnsi"/>
          <w:sz w:val="18"/>
          <w:szCs w:val="18"/>
        </w:rPr>
        <w:t>P</w:t>
      </w:r>
      <w:r w:rsidRPr="005B746F">
        <w:rPr>
          <w:rFonts w:asciiTheme="majorHAnsi" w:hAnsiTheme="majorHAnsi" w:cstheme="majorHAnsi"/>
          <w:sz w:val="18"/>
          <w:szCs w:val="18"/>
        </w:rPr>
        <w:t>ratiquant aucun droit à résiliation à quelque titre que ce soit, ni remboursement.</w:t>
      </w:r>
    </w:p>
    <w:p w14:paraId="53A0E56A" w14:textId="4E8F2AA2" w:rsidR="005E2DB1" w:rsidRPr="005B746F" w:rsidRDefault="005E2DB1" w:rsidP="005E2DB1">
      <w:pPr>
        <w:spacing w:after="0"/>
        <w:jc w:val="both"/>
        <w:rPr>
          <w:rFonts w:asciiTheme="majorHAnsi" w:hAnsiTheme="majorHAnsi" w:cstheme="majorHAnsi"/>
          <w:sz w:val="18"/>
          <w:szCs w:val="18"/>
        </w:rPr>
      </w:pPr>
      <w:r w:rsidRPr="005B746F">
        <w:rPr>
          <w:rFonts w:asciiTheme="majorHAnsi" w:hAnsiTheme="majorHAnsi" w:cstheme="majorHAnsi"/>
          <w:sz w:val="18"/>
          <w:szCs w:val="18"/>
        </w:rPr>
        <w:t xml:space="preserve">La non-utilisation temporaire des prestations proposées au titre du présent Contrat, en raison d’absence pour maladie inférieure à deux mois n’ouvre au </w:t>
      </w:r>
      <w:r w:rsidR="006F6947">
        <w:rPr>
          <w:rFonts w:asciiTheme="majorHAnsi" w:hAnsiTheme="majorHAnsi" w:cstheme="majorHAnsi"/>
          <w:sz w:val="18"/>
          <w:szCs w:val="18"/>
        </w:rPr>
        <w:t>P</w:t>
      </w:r>
      <w:r w:rsidRPr="005B746F">
        <w:rPr>
          <w:rFonts w:asciiTheme="majorHAnsi" w:hAnsiTheme="majorHAnsi" w:cstheme="majorHAnsi"/>
          <w:sz w:val="18"/>
          <w:szCs w:val="18"/>
        </w:rPr>
        <w:t>ratiquant aucun droit à résiliation à quelque titre que ce soit, ni remboursement.</w:t>
      </w:r>
    </w:p>
    <w:p w14:paraId="5A5EC3E3" w14:textId="0397E08D" w:rsidR="00860D80" w:rsidRPr="005B746F" w:rsidRDefault="00860D80" w:rsidP="005B746F">
      <w:pPr>
        <w:pStyle w:val="CGV1"/>
        <w:spacing w:before="240"/>
        <w:ind w:left="714" w:hanging="357"/>
        <w:jc w:val="both"/>
        <w:rPr>
          <w:rStyle w:val="Rfrenceintense"/>
          <w:rFonts w:asciiTheme="majorHAnsi" w:hAnsiTheme="majorHAnsi" w:cstheme="majorHAnsi"/>
          <w:sz w:val="18"/>
          <w:szCs w:val="18"/>
        </w:rPr>
      </w:pPr>
      <w:r w:rsidRPr="005B746F">
        <w:rPr>
          <w:rStyle w:val="Rfrenceintense"/>
          <w:rFonts w:asciiTheme="majorHAnsi" w:hAnsiTheme="majorHAnsi" w:cstheme="majorHAnsi"/>
          <w:sz w:val="18"/>
          <w:szCs w:val="18"/>
        </w:rPr>
        <w:t>FORCE MAJEURE</w:t>
      </w:r>
    </w:p>
    <w:p w14:paraId="008DB8C1" w14:textId="484B2A37" w:rsidR="00860D80" w:rsidRPr="005B746F" w:rsidRDefault="00860D80" w:rsidP="00BE65FC">
      <w:pPr>
        <w:spacing w:after="0"/>
        <w:jc w:val="both"/>
        <w:rPr>
          <w:rFonts w:asciiTheme="majorHAnsi" w:hAnsiTheme="majorHAnsi" w:cstheme="majorHAnsi"/>
          <w:sz w:val="18"/>
          <w:szCs w:val="18"/>
        </w:rPr>
      </w:pPr>
      <w:r w:rsidRPr="005B746F">
        <w:rPr>
          <w:rFonts w:asciiTheme="majorHAnsi" w:hAnsiTheme="majorHAnsi" w:cstheme="majorHAnsi"/>
          <w:sz w:val="18"/>
          <w:szCs w:val="18"/>
        </w:rPr>
        <w:t xml:space="preserve">Le </w:t>
      </w:r>
      <w:r w:rsidR="00554E3E" w:rsidRPr="005B746F">
        <w:rPr>
          <w:rFonts w:asciiTheme="majorHAnsi" w:hAnsiTheme="majorHAnsi" w:cstheme="majorHAnsi"/>
          <w:sz w:val="18"/>
          <w:szCs w:val="18"/>
        </w:rPr>
        <w:t>c</w:t>
      </w:r>
      <w:r w:rsidRPr="005B746F">
        <w:rPr>
          <w:rFonts w:asciiTheme="majorHAnsi" w:hAnsiTheme="majorHAnsi" w:cstheme="majorHAnsi"/>
          <w:sz w:val="18"/>
          <w:szCs w:val="18"/>
        </w:rPr>
        <w:t>ontrat peut être résilié avec un mois de préavis,</w:t>
      </w:r>
      <w:r w:rsidR="00353076" w:rsidRPr="005B746F">
        <w:rPr>
          <w:rFonts w:asciiTheme="majorHAnsi" w:hAnsiTheme="majorHAnsi" w:cstheme="majorHAnsi"/>
          <w:sz w:val="18"/>
          <w:szCs w:val="18"/>
        </w:rPr>
        <w:t xml:space="preserve"> présenté par écrit (mail ou courrier)</w:t>
      </w:r>
      <w:r w:rsidRPr="005B746F">
        <w:rPr>
          <w:rFonts w:asciiTheme="majorHAnsi" w:hAnsiTheme="majorHAnsi" w:cstheme="majorHAnsi"/>
          <w:sz w:val="18"/>
          <w:szCs w:val="18"/>
        </w:rPr>
        <w:t xml:space="preserve"> dans des cas de force majeure.</w:t>
      </w:r>
    </w:p>
    <w:p w14:paraId="57F57D0F" w14:textId="40E9A24D" w:rsidR="00860D80" w:rsidRPr="005B746F" w:rsidRDefault="00860D80" w:rsidP="00BE65FC">
      <w:pPr>
        <w:spacing w:after="0"/>
        <w:jc w:val="both"/>
        <w:rPr>
          <w:rFonts w:asciiTheme="majorHAnsi" w:hAnsiTheme="majorHAnsi" w:cstheme="majorHAnsi"/>
          <w:sz w:val="18"/>
          <w:szCs w:val="18"/>
        </w:rPr>
      </w:pPr>
      <w:r w:rsidRPr="005B746F">
        <w:rPr>
          <w:rFonts w:asciiTheme="majorHAnsi" w:hAnsiTheme="majorHAnsi" w:cstheme="majorHAnsi"/>
          <w:sz w:val="18"/>
          <w:szCs w:val="18"/>
        </w:rPr>
        <w:t xml:space="preserve">Ces cas de forces majeures doivent pouvoir être prouvés de façon incontestable par le </w:t>
      </w:r>
      <w:r w:rsidR="00C67ED6">
        <w:rPr>
          <w:rFonts w:asciiTheme="majorHAnsi" w:hAnsiTheme="majorHAnsi" w:cstheme="majorHAnsi"/>
          <w:sz w:val="18"/>
          <w:szCs w:val="18"/>
        </w:rPr>
        <w:t>P</w:t>
      </w:r>
      <w:r w:rsidR="00353076" w:rsidRPr="005B746F">
        <w:rPr>
          <w:rFonts w:asciiTheme="majorHAnsi" w:hAnsiTheme="majorHAnsi" w:cstheme="majorHAnsi"/>
          <w:sz w:val="18"/>
          <w:szCs w:val="18"/>
        </w:rPr>
        <w:t>ratiquant</w:t>
      </w:r>
      <w:r w:rsidRPr="005B746F">
        <w:rPr>
          <w:rFonts w:asciiTheme="majorHAnsi" w:hAnsiTheme="majorHAnsi" w:cstheme="majorHAnsi"/>
          <w:sz w:val="18"/>
          <w:szCs w:val="18"/>
        </w:rPr>
        <w:t>.</w:t>
      </w:r>
    </w:p>
    <w:p w14:paraId="7FCB8416" w14:textId="77777777" w:rsidR="00860D80" w:rsidRPr="005B746F" w:rsidRDefault="00860D80" w:rsidP="00BE65FC">
      <w:pPr>
        <w:spacing w:after="0"/>
        <w:jc w:val="both"/>
        <w:rPr>
          <w:rFonts w:asciiTheme="majorHAnsi" w:hAnsiTheme="majorHAnsi" w:cstheme="majorHAnsi"/>
          <w:sz w:val="18"/>
          <w:szCs w:val="18"/>
        </w:rPr>
      </w:pPr>
      <w:r w:rsidRPr="005B746F">
        <w:rPr>
          <w:rFonts w:asciiTheme="majorHAnsi" w:hAnsiTheme="majorHAnsi" w:cstheme="majorHAnsi"/>
          <w:sz w:val="18"/>
          <w:szCs w:val="18"/>
        </w:rPr>
        <w:t>Sont considérés comme cas de force majeure permettant la résiliation :</w:t>
      </w:r>
    </w:p>
    <w:p w14:paraId="3D972AEA" w14:textId="0D76FAB8" w:rsidR="00860D80" w:rsidRPr="005B746F" w:rsidRDefault="00860D80" w:rsidP="00A96D66">
      <w:pPr>
        <w:numPr>
          <w:ilvl w:val="0"/>
          <w:numId w:val="21"/>
        </w:numPr>
        <w:spacing w:after="0"/>
        <w:jc w:val="both"/>
        <w:rPr>
          <w:rFonts w:asciiTheme="majorHAnsi" w:hAnsiTheme="majorHAnsi" w:cstheme="majorHAnsi"/>
          <w:sz w:val="18"/>
          <w:szCs w:val="18"/>
        </w:rPr>
      </w:pPr>
      <w:r w:rsidRPr="005B746F">
        <w:rPr>
          <w:rFonts w:asciiTheme="majorHAnsi" w:hAnsiTheme="majorHAnsi" w:cstheme="majorHAnsi"/>
          <w:sz w:val="18"/>
          <w:szCs w:val="18"/>
        </w:rPr>
        <w:t xml:space="preserve">Le déménagement du </w:t>
      </w:r>
      <w:r w:rsidR="00353076" w:rsidRPr="005B746F">
        <w:rPr>
          <w:rFonts w:asciiTheme="majorHAnsi" w:hAnsiTheme="majorHAnsi" w:cstheme="majorHAnsi"/>
          <w:sz w:val="18"/>
          <w:szCs w:val="18"/>
        </w:rPr>
        <w:t>pratiquant</w:t>
      </w:r>
      <w:r w:rsidRPr="005B746F">
        <w:rPr>
          <w:rFonts w:asciiTheme="majorHAnsi" w:hAnsiTheme="majorHAnsi" w:cstheme="majorHAnsi"/>
          <w:sz w:val="18"/>
          <w:szCs w:val="18"/>
        </w:rPr>
        <w:t xml:space="preserve"> supérieur à </w:t>
      </w:r>
      <w:r w:rsidR="00353076" w:rsidRPr="005B746F">
        <w:rPr>
          <w:rFonts w:asciiTheme="majorHAnsi" w:hAnsiTheme="majorHAnsi" w:cstheme="majorHAnsi"/>
          <w:sz w:val="18"/>
          <w:szCs w:val="18"/>
        </w:rPr>
        <w:t>40</w:t>
      </w:r>
      <w:r w:rsidRPr="005B746F">
        <w:rPr>
          <w:rFonts w:asciiTheme="majorHAnsi" w:hAnsiTheme="majorHAnsi" w:cstheme="majorHAnsi"/>
          <w:sz w:val="18"/>
          <w:szCs w:val="18"/>
        </w:rPr>
        <w:t xml:space="preserve"> kms de rayon </w:t>
      </w:r>
      <w:r w:rsidR="00353076" w:rsidRPr="005B746F">
        <w:rPr>
          <w:rFonts w:asciiTheme="majorHAnsi" w:hAnsiTheme="majorHAnsi" w:cstheme="majorHAnsi"/>
          <w:sz w:val="18"/>
          <w:szCs w:val="18"/>
        </w:rPr>
        <w:t>du studio</w:t>
      </w:r>
    </w:p>
    <w:p w14:paraId="652E450D" w14:textId="65A430A3" w:rsidR="00860D80" w:rsidRPr="005B746F" w:rsidRDefault="00860D80" w:rsidP="00A96D66">
      <w:pPr>
        <w:numPr>
          <w:ilvl w:val="0"/>
          <w:numId w:val="21"/>
        </w:numPr>
        <w:spacing w:after="0"/>
        <w:jc w:val="both"/>
        <w:rPr>
          <w:rFonts w:asciiTheme="majorHAnsi" w:hAnsiTheme="majorHAnsi" w:cstheme="majorHAnsi"/>
          <w:sz w:val="18"/>
          <w:szCs w:val="18"/>
        </w:rPr>
      </w:pPr>
      <w:r w:rsidRPr="005B746F">
        <w:rPr>
          <w:rFonts w:asciiTheme="majorHAnsi" w:hAnsiTheme="majorHAnsi" w:cstheme="majorHAnsi"/>
          <w:sz w:val="18"/>
          <w:szCs w:val="18"/>
        </w:rPr>
        <w:t xml:space="preserve">L’incapacité physique permanente du </w:t>
      </w:r>
      <w:r w:rsidR="00C67ED6">
        <w:rPr>
          <w:rFonts w:asciiTheme="majorHAnsi" w:hAnsiTheme="majorHAnsi" w:cstheme="majorHAnsi"/>
          <w:sz w:val="18"/>
          <w:szCs w:val="18"/>
        </w:rPr>
        <w:t>P</w:t>
      </w:r>
      <w:r w:rsidR="00353076" w:rsidRPr="005B746F">
        <w:rPr>
          <w:rFonts w:asciiTheme="majorHAnsi" w:hAnsiTheme="majorHAnsi" w:cstheme="majorHAnsi"/>
          <w:sz w:val="18"/>
          <w:szCs w:val="18"/>
        </w:rPr>
        <w:t>ratiquant</w:t>
      </w:r>
      <w:r w:rsidRPr="005B746F">
        <w:rPr>
          <w:rFonts w:asciiTheme="majorHAnsi" w:hAnsiTheme="majorHAnsi" w:cstheme="majorHAnsi"/>
          <w:sz w:val="18"/>
          <w:szCs w:val="18"/>
        </w:rPr>
        <w:t xml:space="preserve"> supérieure à </w:t>
      </w:r>
      <w:r w:rsidR="00353076" w:rsidRPr="005B746F">
        <w:rPr>
          <w:rFonts w:asciiTheme="majorHAnsi" w:hAnsiTheme="majorHAnsi" w:cstheme="majorHAnsi"/>
          <w:sz w:val="18"/>
          <w:szCs w:val="18"/>
        </w:rPr>
        <w:t>deux mois</w:t>
      </w:r>
      <w:r w:rsidRPr="005B746F">
        <w:rPr>
          <w:rFonts w:asciiTheme="majorHAnsi" w:hAnsiTheme="majorHAnsi" w:cstheme="majorHAnsi"/>
          <w:sz w:val="18"/>
          <w:szCs w:val="18"/>
        </w:rPr>
        <w:t xml:space="preserve"> sur présentation d’un justificatif médical</w:t>
      </w:r>
    </w:p>
    <w:p w14:paraId="6A022D9E" w14:textId="19B14089" w:rsidR="00C67ED6" w:rsidRPr="00C67ED6" w:rsidRDefault="00860D80" w:rsidP="00C67ED6">
      <w:pPr>
        <w:numPr>
          <w:ilvl w:val="0"/>
          <w:numId w:val="21"/>
        </w:numPr>
        <w:spacing w:after="0"/>
        <w:jc w:val="both"/>
        <w:rPr>
          <w:rFonts w:asciiTheme="majorHAnsi" w:hAnsiTheme="majorHAnsi" w:cstheme="majorHAnsi"/>
          <w:sz w:val="18"/>
          <w:szCs w:val="18"/>
        </w:rPr>
      </w:pPr>
      <w:r w:rsidRPr="005B746F">
        <w:rPr>
          <w:rFonts w:asciiTheme="majorHAnsi" w:hAnsiTheme="majorHAnsi" w:cstheme="majorHAnsi"/>
          <w:sz w:val="18"/>
          <w:szCs w:val="18"/>
        </w:rPr>
        <w:t xml:space="preserve">Le licenciement professionnel du </w:t>
      </w:r>
      <w:r w:rsidR="00C67ED6">
        <w:rPr>
          <w:rFonts w:asciiTheme="majorHAnsi" w:hAnsiTheme="majorHAnsi" w:cstheme="majorHAnsi"/>
          <w:sz w:val="18"/>
          <w:szCs w:val="18"/>
        </w:rPr>
        <w:t>P</w:t>
      </w:r>
      <w:r w:rsidR="00353076" w:rsidRPr="005B746F">
        <w:rPr>
          <w:rFonts w:asciiTheme="majorHAnsi" w:hAnsiTheme="majorHAnsi" w:cstheme="majorHAnsi"/>
          <w:sz w:val="18"/>
          <w:szCs w:val="18"/>
        </w:rPr>
        <w:t xml:space="preserve">ratiquant, sur présentation </w:t>
      </w:r>
      <w:r w:rsidR="008561CA">
        <w:rPr>
          <w:rFonts w:asciiTheme="majorHAnsi" w:hAnsiTheme="majorHAnsi" w:cstheme="majorHAnsi"/>
          <w:sz w:val="18"/>
          <w:szCs w:val="18"/>
        </w:rPr>
        <w:t>de la lettre</w:t>
      </w:r>
      <w:r w:rsidR="00574EED" w:rsidRPr="005B746F">
        <w:rPr>
          <w:rFonts w:asciiTheme="majorHAnsi" w:hAnsiTheme="majorHAnsi" w:cstheme="majorHAnsi"/>
          <w:sz w:val="18"/>
          <w:szCs w:val="18"/>
        </w:rPr>
        <w:t xml:space="preserve"> de licenciement</w:t>
      </w:r>
      <w:r w:rsidR="008561CA">
        <w:rPr>
          <w:rFonts w:asciiTheme="majorHAnsi" w:hAnsiTheme="majorHAnsi" w:cstheme="majorHAnsi"/>
          <w:sz w:val="18"/>
          <w:szCs w:val="18"/>
        </w:rPr>
        <w:t xml:space="preserve"> stipulant la</w:t>
      </w:r>
      <w:r w:rsidR="00574EED" w:rsidRPr="005B746F">
        <w:rPr>
          <w:rFonts w:asciiTheme="majorHAnsi" w:hAnsiTheme="majorHAnsi" w:cstheme="majorHAnsi"/>
          <w:sz w:val="18"/>
          <w:szCs w:val="18"/>
        </w:rPr>
        <w:t xml:space="preserve"> date d’effet </w:t>
      </w:r>
      <w:r w:rsidR="008561CA">
        <w:rPr>
          <w:rFonts w:asciiTheme="majorHAnsi" w:hAnsiTheme="majorHAnsi" w:cstheme="majorHAnsi"/>
          <w:sz w:val="18"/>
          <w:szCs w:val="18"/>
        </w:rPr>
        <w:t>du licenciement.</w:t>
      </w:r>
    </w:p>
    <w:p w14:paraId="13FFC890" w14:textId="77777777" w:rsidR="00EE2A7C" w:rsidRPr="005B746F" w:rsidRDefault="00EE2A7C" w:rsidP="00EE2A7C">
      <w:pPr>
        <w:spacing w:after="0"/>
        <w:ind w:left="720"/>
        <w:jc w:val="both"/>
        <w:rPr>
          <w:rFonts w:asciiTheme="majorHAnsi" w:hAnsiTheme="majorHAnsi" w:cstheme="majorHAnsi"/>
          <w:sz w:val="18"/>
          <w:szCs w:val="18"/>
        </w:rPr>
      </w:pPr>
    </w:p>
    <w:p w14:paraId="28AA3311" w14:textId="197D1E96" w:rsidR="009363C1" w:rsidRPr="005B746F" w:rsidRDefault="009363C1" w:rsidP="005B746F">
      <w:pPr>
        <w:pStyle w:val="CGV1"/>
        <w:spacing w:before="240"/>
        <w:ind w:left="714" w:hanging="357"/>
        <w:jc w:val="both"/>
        <w:rPr>
          <w:rStyle w:val="Rfrenceintense"/>
          <w:sz w:val="18"/>
          <w:szCs w:val="18"/>
        </w:rPr>
      </w:pPr>
      <w:r w:rsidRPr="005B746F">
        <w:rPr>
          <w:rStyle w:val="Rfrenceintense"/>
          <w:sz w:val="18"/>
          <w:szCs w:val="18"/>
        </w:rPr>
        <w:t xml:space="preserve">COURS NON </w:t>
      </w:r>
      <w:r w:rsidRPr="005B746F">
        <w:rPr>
          <w:rStyle w:val="Rfrenceintense"/>
          <w:rFonts w:asciiTheme="majorHAnsi" w:hAnsiTheme="majorHAnsi" w:cstheme="majorHAnsi"/>
          <w:sz w:val="18"/>
          <w:szCs w:val="18"/>
        </w:rPr>
        <w:t>PRIS</w:t>
      </w:r>
      <w:r w:rsidRPr="005B746F">
        <w:rPr>
          <w:rStyle w:val="Rfrenceintense"/>
          <w:sz w:val="18"/>
          <w:szCs w:val="18"/>
        </w:rPr>
        <w:t xml:space="preserve"> </w:t>
      </w:r>
    </w:p>
    <w:p w14:paraId="725E9F7C" w14:textId="47C4DFDB" w:rsidR="002A5B5D" w:rsidRDefault="009363C1" w:rsidP="00F078C5">
      <w:pPr>
        <w:pStyle w:val="Paragraphedeliste"/>
        <w:numPr>
          <w:ilvl w:val="0"/>
          <w:numId w:val="10"/>
        </w:numPr>
        <w:spacing w:after="0"/>
        <w:ind w:left="708"/>
        <w:jc w:val="both"/>
        <w:rPr>
          <w:rFonts w:asciiTheme="majorHAnsi" w:hAnsiTheme="majorHAnsi" w:cstheme="majorHAnsi"/>
          <w:sz w:val="18"/>
          <w:szCs w:val="18"/>
        </w:rPr>
      </w:pPr>
      <w:r w:rsidRPr="002A5B5D">
        <w:rPr>
          <w:rFonts w:asciiTheme="majorHAnsi" w:hAnsiTheme="majorHAnsi" w:cstheme="majorHAnsi"/>
          <w:sz w:val="18"/>
          <w:szCs w:val="18"/>
        </w:rPr>
        <w:t>L’abonnement à l’année engage Pilacorpus à fournir 3</w:t>
      </w:r>
      <w:r w:rsidR="00C67ED6">
        <w:rPr>
          <w:rFonts w:asciiTheme="majorHAnsi" w:hAnsiTheme="majorHAnsi" w:cstheme="majorHAnsi"/>
          <w:sz w:val="18"/>
          <w:szCs w:val="18"/>
        </w:rPr>
        <w:t>6</w:t>
      </w:r>
      <w:r w:rsidRPr="002A5B5D">
        <w:rPr>
          <w:rFonts w:asciiTheme="majorHAnsi" w:hAnsiTheme="majorHAnsi" w:cstheme="majorHAnsi"/>
          <w:sz w:val="18"/>
          <w:szCs w:val="18"/>
        </w:rPr>
        <w:t xml:space="preserve"> </w:t>
      </w:r>
      <w:r w:rsidR="00C67ED6">
        <w:rPr>
          <w:rFonts w:asciiTheme="majorHAnsi" w:hAnsiTheme="majorHAnsi" w:cstheme="majorHAnsi"/>
          <w:sz w:val="18"/>
          <w:szCs w:val="18"/>
        </w:rPr>
        <w:t>séances</w:t>
      </w:r>
      <w:r w:rsidRPr="002A5B5D">
        <w:rPr>
          <w:rFonts w:asciiTheme="majorHAnsi" w:hAnsiTheme="majorHAnsi" w:cstheme="majorHAnsi"/>
          <w:sz w:val="18"/>
          <w:szCs w:val="18"/>
        </w:rPr>
        <w:t xml:space="preserve">. Les cours manqués durant les périodes d’ouverture de la salle </w:t>
      </w:r>
      <w:r w:rsidR="002A5B5D" w:rsidRPr="002A5B5D">
        <w:rPr>
          <w:rFonts w:asciiTheme="majorHAnsi" w:hAnsiTheme="majorHAnsi" w:cstheme="majorHAnsi"/>
          <w:sz w:val="18"/>
          <w:szCs w:val="18"/>
        </w:rPr>
        <w:t xml:space="preserve">ne </w:t>
      </w:r>
      <w:r w:rsidRPr="002A5B5D">
        <w:rPr>
          <w:rFonts w:asciiTheme="majorHAnsi" w:hAnsiTheme="majorHAnsi" w:cstheme="majorHAnsi"/>
          <w:sz w:val="18"/>
          <w:szCs w:val="18"/>
        </w:rPr>
        <w:t xml:space="preserve">pourront être récupérés </w:t>
      </w:r>
      <w:r w:rsidR="002A5B5D" w:rsidRPr="002A5B5D">
        <w:rPr>
          <w:rFonts w:asciiTheme="majorHAnsi" w:hAnsiTheme="majorHAnsi" w:cstheme="majorHAnsi"/>
          <w:sz w:val="18"/>
          <w:szCs w:val="18"/>
        </w:rPr>
        <w:t xml:space="preserve">que dans le cadre de la souscription des multiples contrat proposés via Bsport. </w:t>
      </w:r>
    </w:p>
    <w:p w14:paraId="7F8EF95D" w14:textId="024FE38A" w:rsidR="009363C1" w:rsidRPr="002A5B5D" w:rsidRDefault="009363C1" w:rsidP="00F078C5">
      <w:pPr>
        <w:pStyle w:val="Paragraphedeliste"/>
        <w:numPr>
          <w:ilvl w:val="0"/>
          <w:numId w:val="10"/>
        </w:numPr>
        <w:spacing w:after="0"/>
        <w:ind w:left="708"/>
        <w:jc w:val="both"/>
        <w:rPr>
          <w:rFonts w:asciiTheme="majorHAnsi" w:hAnsiTheme="majorHAnsi" w:cstheme="majorHAnsi"/>
          <w:sz w:val="18"/>
          <w:szCs w:val="18"/>
        </w:rPr>
      </w:pPr>
      <w:r w:rsidRPr="002A5B5D">
        <w:rPr>
          <w:rFonts w:asciiTheme="majorHAnsi" w:hAnsiTheme="majorHAnsi" w:cstheme="majorHAnsi"/>
          <w:sz w:val="18"/>
          <w:szCs w:val="18"/>
        </w:rPr>
        <w:t xml:space="preserve">Les cours manqués ne feront pas l’objet d’un remboursement et ne seront </w:t>
      </w:r>
      <w:r w:rsidR="008561CA">
        <w:rPr>
          <w:rFonts w:asciiTheme="majorHAnsi" w:hAnsiTheme="majorHAnsi" w:cstheme="majorHAnsi"/>
          <w:sz w:val="18"/>
          <w:szCs w:val="18"/>
        </w:rPr>
        <w:t>ni</w:t>
      </w:r>
      <w:r w:rsidRPr="002A5B5D">
        <w:rPr>
          <w:rFonts w:asciiTheme="majorHAnsi" w:hAnsiTheme="majorHAnsi" w:cstheme="majorHAnsi"/>
          <w:sz w:val="18"/>
          <w:szCs w:val="18"/>
        </w:rPr>
        <w:t xml:space="preserve"> reportables sur la saison suivante </w:t>
      </w:r>
      <w:r w:rsidR="008561CA">
        <w:rPr>
          <w:rFonts w:asciiTheme="majorHAnsi" w:hAnsiTheme="majorHAnsi" w:cstheme="majorHAnsi"/>
          <w:sz w:val="18"/>
          <w:szCs w:val="18"/>
        </w:rPr>
        <w:t>ni</w:t>
      </w:r>
      <w:r w:rsidRPr="002A5B5D">
        <w:rPr>
          <w:rFonts w:asciiTheme="majorHAnsi" w:hAnsiTheme="majorHAnsi" w:cstheme="majorHAnsi"/>
          <w:sz w:val="18"/>
          <w:szCs w:val="18"/>
        </w:rPr>
        <w:t xml:space="preserve"> sur la saison estivale (juillet /août) lors des ateliers</w:t>
      </w:r>
      <w:r w:rsidR="003F16F3" w:rsidRPr="002A5B5D">
        <w:rPr>
          <w:rFonts w:asciiTheme="majorHAnsi" w:hAnsiTheme="majorHAnsi" w:cstheme="majorHAnsi"/>
          <w:sz w:val="18"/>
          <w:szCs w:val="18"/>
        </w:rPr>
        <w:t xml:space="preserve"> d’été</w:t>
      </w:r>
      <w:r w:rsidRPr="002A5B5D">
        <w:rPr>
          <w:rFonts w:asciiTheme="majorHAnsi" w:hAnsiTheme="majorHAnsi" w:cstheme="majorHAnsi"/>
          <w:sz w:val="18"/>
          <w:szCs w:val="18"/>
        </w:rPr>
        <w:t xml:space="preserve">. Les cours </w:t>
      </w:r>
      <w:r w:rsidR="002A5B5D" w:rsidRPr="002A5B5D">
        <w:rPr>
          <w:rFonts w:asciiTheme="majorHAnsi" w:hAnsiTheme="majorHAnsi" w:cstheme="majorHAnsi"/>
          <w:sz w:val="18"/>
          <w:szCs w:val="18"/>
        </w:rPr>
        <w:t xml:space="preserve">manqués </w:t>
      </w:r>
      <w:r w:rsidRPr="002A5B5D">
        <w:rPr>
          <w:rFonts w:asciiTheme="majorHAnsi" w:hAnsiTheme="majorHAnsi" w:cstheme="majorHAnsi"/>
          <w:sz w:val="18"/>
          <w:szCs w:val="18"/>
        </w:rPr>
        <w:t xml:space="preserve">ne </w:t>
      </w:r>
      <w:r w:rsidR="002A5B5D" w:rsidRPr="002A5B5D">
        <w:rPr>
          <w:rFonts w:asciiTheme="majorHAnsi" w:hAnsiTheme="majorHAnsi" w:cstheme="majorHAnsi"/>
          <w:sz w:val="18"/>
          <w:szCs w:val="18"/>
        </w:rPr>
        <w:t>sont</w:t>
      </w:r>
      <w:r w:rsidRPr="002A5B5D">
        <w:rPr>
          <w:rFonts w:asciiTheme="majorHAnsi" w:hAnsiTheme="majorHAnsi" w:cstheme="majorHAnsi"/>
          <w:sz w:val="18"/>
          <w:szCs w:val="18"/>
        </w:rPr>
        <w:t xml:space="preserve"> pas reportés sur des ateliers ou stages hors abonnement.</w:t>
      </w:r>
    </w:p>
    <w:p w14:paraId="0B4C938C" w14:textId="13807EE8" w:rsidR="003F16F3" w:rsidRPr="005B746F" w:rsidRDefault="003F16F3" w:rsidP="00F078C5">
      <w:pPr>
        <w:pStyle w:val="Paragraphedeliste"/>
        <w:numPr>
          <w:ilvl w:val="0"/>
          <w:numId w:val="10"/>
        </w:numPr>
        <w:spacing w:after="0"/>
        <w:jc w:val="both"/>
        <w:rPr>
          <w:rFonts w:asciiTheme="majorHAnsi" w:hAnsiTheme="majorHAnsi" w:cstheme="majorHAnsi"/>
          <w:sz w:val="18"/>
          <w:szCs w:val="18"/>
        </w:rPr>
      </w:pPr>
      <w:r w:rsidRPr="005B746F">
        <w:rPr>
          <w:rFonts w:asciiTheme="majorHAnsi" w:hAnsiTheme="majorHAnsi" w:cstheme="majorHAnsi"/>
          <w:sz w:val="18"/>
          <w:szCs w:val="18"/>
        </w:rPr>
        <w:t>L’abonnement à la carte prépayé pour 5 ou 10 cours ont une durée de validité de</w:t>
      </w:r>
      <w:r w:rsidR="00D5749C" w:rsidRPr="005B746F">
        <w:rPr>
          <w:rFonts w:asciiTheme="majorHAnsi" w:hAnsiTheme="majorHAnsi" w:cstheme="majorHAnsi"/>
          <w:sz w:val="18"/>
          <w:szCs w:val="18"/>
        </w:rPr>
        <w:t xml:space="preserve"> 4 à</w:t>
      </w:r>
      <w:r w:rsidRPr="005B746F">
        <w:rPr>
          <w:rFonts w:asciiTheme="majorHAnsi" w:hAnsiTheme="majorHAnsi" w:cstheme="majorHAnsi"/>
          <w:sz w:val="18"/>
          <w:szCs w:val="18"/>
        </w:rPr>
        <w:t xml:space="preserve"> 6 mois</w:t>
      </w:r>
      <w:r w:rsidR="0016416F" w:rsidRPr="005B746F">
        <w:rPr>
          <w:rFonts w:asciiTheme="majorHAnsi" w:hAnsiTheme="majorHAnsi" w:cstheme="majorHAnsi"/>
          <w:sz w:val="18"/>
          <w:szCs w:val="18"/>
        </w:rPr>
        <w:t xml:space="preserve"> à partir de la date d’achat</w:t>
      </w:r>
      <w:r w:rsidRPr="005B746F">
        <w:rPr>
          <w:rFonts w:asciiTheme="majorHAnsi" w:hAnsiTheme="majorHAnsi" w:cstheme="majorHAnsi"/>
          <w:sz w:val="18"/>
          <w:szCs w:val="18"/>
        </w:rPr>
        <w:t xml:space="preserve"> et devront être utilisés avant la fin de saison sportive. Les cours non pris ne feront pas l’objet d’un remboursement</w:t>
      </w:r>
      <w:r w:rsidR="0016416F" w:rsidRPr="005B746F">
        <w:rPr>
          <w:rFonts w:asciiTheme="majorHAnsi" w:hAnsiTheme="majorHAnsi" w:cstheme="majorHAnsi"/>
          <w:sz w:val="18"/>
          <w:szCs w:val="18"/>
        </w:rPr>
        <w:t xml:space="preserve"> en fin de saison</w:t>
      </w:r>
      <w:r w:rsidRPr="005B746F">
        <w:rPr>
          <w:rFonts w:asciiTheme="majorHAnsi" w:hAnsiTheme="majorHAnsi" w:cstheme="majorHAnsi"/>
          <w:sz w:val="18"/>
          <w:szCs w:val="18"/>
        </w:rPr>
        <w:t xml:space="preserve"> et ne seront </w:t>
      </w:r>
      <w:r w:rsidR="008561CA">
        <w:rPr>
          <w:rFonts w:asciiTheme="majorHAnsi" w:hAnsiTheme="majorHAnsi" w:cstheme="majorHAnsi"/>
          <w:sz w:val="18"/>
          <w:szCs w:val="18"/>
        </w:rPr>
        <w:t>ni</w:t>
      </w:r>
      <w:r w:rsidRPr="005B746F">
        <w:rPr>
          <w:rFonts w:asciiTheme="majorHAnsi" w:hAnsiTheme="majorHAnsi" w:cstheme="majorHAnsi"/>
          <w:sz w:val="18"/>
          <w:szCs w:val="18"/>
        </w:rPr>
        <w:t xml:space="preserve"> reportables sur la saison suivante </w:t>
      </w:r>
      <w:r w:rsidR="008561CA">
        <w:rPr>
          <w:rFonts w:asciiTheme="majorHAnsi" w:hAnsiTheme="majorHAnsi" w:cstheme="majorHAnsi"/>
          <w:sz w:val="18"/>
          <w:szCs w:val="18"/>
        </w:rPr>
        <w:t>ni</w:t>
      </w:r>
      <w:r w:rsidRPr="005B746F">
        <w:rPr>
          <w:rFonts w:asciiTheme="majorHAnsi" w:hAnsiTheme="majorHAnsi" w:cstheme="majorHAnsi"/>
          <w:sz w:val="18"/>
          <w:szCs w:val="18"/>
        </w:rPr>
        <w:t xml:space="preserve"> sur la saison estivale (juillet /août) lors des ateliers d’été. Les cours non pris </w:t>
      </w:r>
      <w:r w:rsidR="008561CA">
        <w:rPr>
          <w:rFonts w:asciiTheme="majorHAnsi" w:hAnsiTheme="majorHAnsi" w:cstheme="majorHAnsi"/>
          <w:sz w:val="18"/>
          <w:szCs w:val="18"/>
        </w:rPr>
        <w:t xml:space="preserve">sur la carte d’abonnement </w:t>
      </w:r>
      <w:r w:rsidRPr="005B746F">
        <w:rPr>
          <w:rFonts w:asciiTheme="majorHAnsi" w:hAnsiTheme="majorHAnsi" w:cstheme="majorHAnsi"/>
          <w:sz w:val="18"/>
          <w:szCs w:val="18"/>
        </w:rPr>
        <w:t>pourront être exceptionnellement utilisés pour le règlement d’un atelier ou stage pendant la saison en cours</w:t>
      </w:r>
      <w:r w:rsidR="0016416F" w:rsidRPr="005B746F">
        <w:rPr>
          <w:rFonts w:asciiTheme="majorHAnsi" w:hAnsiTheme="majorHAnsi" w:cstheme="majorHAnsi"/>
          <w:sz w:val="18"/>
          <w:szCs w:val="18"/>
        </w:rPr>
        <w:t xml:space="preserve"> (</w:t>
      </w:r>
      <w:r w:rsidR="006E70F6" w:rsidRPr="005B746F">
        <w:rPr>
          <w:rFonts w:asciiTheme="majorHAnsi" w:hAnsiTheme="majorHAnsi" w:cstheme="majorHAnsi"/>
          <w:sz w:val="18"/>
          <w:szCs w:val="18"/>
        </w:rPr>
        <w:t>un complément peut alors être exigé selon le montant à devoir).</w:t>
      </w:r>
      <w:r w:rsidR="0016416F" w:rsidRPr="005B746F">
        <w:rPr>
          <w:rFonts w:asciiTheme="majorHAnsi" w:hAnsiTheme="majorHAnsi" w:cstheme="majorHAnsi"/>
          <w:sz w:val="18"/>
          <w:szCs w:val="18"/>
        </w:rPr>
        <w:t xml:space="preserve">  </w:t>
      </w:r>
    </w:p>
    <w:p w14:paraId="69875CBC" w14:textId="77777777" w:rsidR="00CC21F7" w:rsidRPr="005B746F" w:rsidRDefault="00CC21F7" w:rsidP="009363C1">
      <w:pPr>
        <w:spacing w:after="0"/>
        <w:jc w:val="both"/>
        <w:rPr>
          <w:rFonts w:asciiTheme="majorHAnsi" w:hAnsiTheme="majorHAnsi" w:cstheme="majorHAnsi"/>
          <w:sz w:val="18"/>
          <w:szCs w:val="18"/>
        </w:rPr>
      </w:pPr>
    </w:p>
    <w:p w14:paraId="38161278" w14:textId="3EC489FB" w:rsidR="003F16F3" w:rsidRPr="005B746F" w:rsidRDefault="00CC21F7" w:rsidP="009363C1">
      <w:pPr>
        <w:spacing w:after="0"/>
        <w:jc w:val="both"/>
        <w:rPr>
          <w:rFonts w:asciiTheme="majorHAnsi" w:hAnsiTheme="majorHAnsi" w:cstheme="majorHAnsi"/>
          <w:sz w:val="18"/>
          <w:szCs w:val="18"/>
        </w:rPr>
      </w:pPr>
      <w:r w:rsidRPr="005B746F">
        <w:rPr>
          <w:rFonts w:asciiTheme="majorHAnsi" w:hAnsiTheme="majorHAnsi" w:cstheme="majorHAnsi"/>
          <w:sz w:val="18"/>
          <w:szCs w:val="18"/>
        </w:rPr>
        <w:lastRenderedPageBreak/>
        <w:t>Un cas de force majeure (ex. maladie), ne permettant pas que les cours soient dispensés</w:t>
      </w:r>
      <w:r w:rsidR="0016416F" w:rsidRPr="005B746F">
        <w:rPr>
          <w:rFonts w:asciiTheme="majorHAnsi" w:hAnsiTheme="majorHAnsi" w:cstheme="majorHAnsi"/>
          <w:sz w:val="18"/>
          <w:szCs w:val="18"/>
        </w:rPr>
        <w:t>,</w:t>
      </w:r>
      <w:r w:rsidRPr="005B746F">
        <w:rPr>
          <w:rFonts w:asciiTheme="majorHAnsi" w:hAnsiTheme="majorHAnsi" w:cstheme="majorHAnsi"/>
          <w:sz w:val="18"/>
          <w:szCs w:val="18"/>
        </w:rPr>
        <w:t xml:space="preserve"> impliquant </w:t>
      </w:r>
      <w:r w:rsidR="0016416F" w:rsidRPr="005B746F">
        <w:rPr>
          <w:rFonts w:asciiTheme="majorHAnsi" w:hAnsiTheme="majorHAnsi" w:cstheme="majorHAnsi"/>
          <w:sz w:val="18"/>
          <w:szCs w:val="18"/>
        </w:rPr>
        <w:t>une</w:t>
      </w:r>
      <w:r w:rsidRPr="005B746F">
        <w:rPr>
          <w:rFonts w:asciiTheme="majorHAnsi" w:hAnsiTheme="majorHAnsi" w:cstheme="majorHAnsi"/>
          <w:sz w:val="18"/>
          <w:szCs w:val="18"/>
        </w:rPr>
        <w:t xml:space="preserve"> fermeture exceptionnelle et temporaire de la salle, ne fera pas l’objet d’une récupération. </w:t>
      </w:r>
    </w:p>
    <w:p w14:paraId="3D189538" w14:textId="399B8360" w:rsidR="00CC21F7" w:rsidRPr="005B746F" w:rsidRDefault="00CC21F7" w:rsidP="009363C1">
      <w:pPr>
        <w:spacing w:after="0"/>
        <w:jc w:val="both"/>
        <w:rPr>
          <w:rFonts w:asciiTheme="majorHAnsi" w:hAnsiTheme="majorHAnsi" w:cstheme="majorHAnsi"/>
          <w:sz w:val="18"/>
          <w:szCs w:val="18"/>
        </w:rPr>
      </w:pPr>
      <w:r w:rsidRPr="005B746F">
        <w:rPr>
          <w:rFonts w:asciiTheme="majorHAnsi" w:hAnsiTheme="majorHAnsi" w:cstheme="majorHAnsi"/>
          <w:sz w:val="18"/>
          <w:szCs w:val="18"/>
        </w:rPr>
        <w:t xml:space="preserve">Les jours fériés ne sont pas récupérables, le </w:t>
      </w:r>
      <w:r w:rsidR="008561CA">
        <w:rPr>
          <w:rFonts w:asciiTheme="majorHAnsi" w:hAnsiTheme="majorHAnsi" w:cstheme="majorHAnsi"/>
          <w:sz w:val="18"/>
          <w:szCs w:val="18"/>
        </w:rPr>
        <w:t>P</w:t>
      </w:r>
      <w:r w:rsidRPr="005B746F">
        <w:rPr>
          <w:rFonts w:asciiTheme="majorHAnsi" w:hAnsiTheme="majorHAnsi" w:cstheme="majorHAnsi"/>
          <w:sz w:val="18"/>
          <w:szCs w:val="18"/>
        </w:rPr>
        <w:t>ratiquant viendra sur un autre jour dans la semaine.</w:t>
      </w:r>
    </w:p>
    <w:p w14:paraId="714743B7" w14:textId="26D603F8" w:rsidR="0045084E" w:rsidRPr="00D5339A" w:rsidRDefault="0045084E" w:rsidP="005B746F">
      <w:pPr>
        <w:pStyle w:val="CGV1"/>
        <w:spacing w:before="240"/>
        <w:ind w:left="714" w:hanging="357"/>
        <w:jc w:val="both"/>
        <w:rPr>
          <w:rStyle w:val="Rfrenceintense"/>
          <w:rFonts w:asciiTheme="majorHAnsi" w:hAnsiTheme="majorHAnsi" w:cstheme="majorHAnsi"/>
          <w:sz w:val="18"/>
          <w:szCs w:val="18"/>
        </w:rPr>
      </w:pPr>
      <w:r w:rsidRPr="00D5339A">
        <w:rPr>
          <w:rStyle w:val="Rfrenceintense"/>
          <w:rFonts w:asciiTheme="majorHAnsi" w:hAnsiTheme="majorHAnsi" w:cstheme="majorHAnsi"/>
          <w:sz w:val="18"/>
          <w:szCs w:val="18"/>
        </w:rPr>
        <w:t>REMBOURSEMENT</w:t>
      </w:r>
    </w:p>
    <w:p w14:paraId="55FDC734" w14:textId="5384FF03" w:rsidR="0045084E" w:rsidRPr="00D5339A" w:rsidRDefault="0045084E" w:rsidP="0045084E">
      <w:pPr>
        <w:spacing w:after="0"/>
        <w:jc w:val="both"/>
        <w:rPr>
          <w:rFonts w:asciiTheme="majorHAnsi" w:hAnsiTheme="majorHAnsi" w:cstheme="majorHAnsi"/>
          <w:sz w:val="18"/>
          <w:szCs w:val="18"/>
        </w:rPr>
      </w:pPr>
      <w:r w:rsidRPr="00D5339A">
        <w:rPr>
          <w:rFonts w:asciiTheme="majorHAnsi" w:hAnsiTheme="majorHAnsi" w:cstheme="majorHAnsi"/>
          <w:sz w:val="18"/>
          <w:szCs w:val="18"/>
        </w:rPr>
        <w:t xml:space="preserve">Le </w:t>
      </w:r>
      <w:r w:rsidR="00554E3E" w:rsidRPr="00D5339A">
        <w:rPr>
          <w:rFonts w:asciiTheme="majorHAnsi" w:hAnsiTheme="majorHAnsi" w:cstheme="majorHAnsi"/>
          <w:sz w:val="18"/>
          <w:szCs w:val="18"/>
        </w:rPr>
        <w:t>c</w:t>
      </w:r>
      <w:r w:rsidRPr="00D5339A">
        <w:rPr>
          <w:rFonts w:asciiTheme="majorHAnsi" w:hAnsiTheme="majorHAnsi" w:cstheme="majorHAnsi"/>
          <w:sz w:val="18"/>
          <w:szCs w:val="18"/>
        </w:rPr>
        <w:t xml:space="preserve">ontrat souscrit à l’année dont le règlement aura été effectué </w:t>
      </w:r>
      <w:r w:rsidR="00D5339A" w:rsidRPr="00D5339A">
        <w:rPr>
          <w:rFonts w:asciiTheme="majorHAnsi" w:hAnsiTheme="majorHAnsi" w:cstheme="majorHAnsi"/>
          <w:sz w:val="18"/>
          <w:szCs w:val="18"/>
        </w:rPr>
        <w:t>en totalité</w:t>
      </w:r>
      <w:r w:rsidR="008928E0" w:rsidRPr="00D5339A">
        <w:rPr>
          <w:rFonts w:asciiTheme="majorHAnsi" w:hAnsiTheme="majorHAnsi" w:cstheme="majorHAnsi"/>
          <w:sz w:val="18"/>
          <w:szCs w:val="18"/>
        </w:rPr>
        <w:t xml:space="preserve">, </w:t>
      </w:r>
      <w:r w:rsidR="00D5339A" w:rsidRPr="00D5339A">
        <w:rPr>
          <w:rFonts w:asciiTheme="majorHAnsi" w:hAnsiTheme="majorHAnsi" w:cstheme="majorHAnsi"/>
          <w:sz w:val="18"/>
          <w:szCs w:val="18"/>
        </w:rPr>
        <w:t>pourra faire l’objet d’</w:t>
      </w:r>
      <w:r w:rsidRPr="00D5339A">
        <w:rPr>
          <w:rFonts w:asciiTheme="majorHAnsi" w:hAnsiTheme="majorHAnsi" w:cstheme="majorHAnsi"/>
          <w:sz w:val="18"/>
          <w:szCs w:val="18"/>
        </w:rPr>
        <w:t>un remboursement</w:t>
      </w:r>
      <w:r w:rsidR="008928E0" w:rsidRPr="00D5339A">
        <w:rPr>
          <w:rFonts w:asciiTheme="majorHAnsi" w:hAnsiTheme="majorHAnsi" w:cstheme="majorHAnsi"/>
          <w:sz w:val="18"/>
          <w:szCs w:val="18"/>
        </w:rPr>
        <w:t xml:space="preserve"> partiel</w:t>
      </w:r>
      <w:r w:rsidRPr="00D5339A">
        <w:rPr>
          <w:rFonts w:asciiTheme="majorHAnsi" w:hAnsiTheme="majorHAnsi" w:cstheme="majorHAnsi"/>
          <w:sz w:val="18"/>
          <w:szCs w:val="18"/>
        </w:rPr>
        <w:t xml:space="preserve"> dans les cas suivants :</w:t>
      </w:r>
    </w:p>
    <w:p w14:paraId="3FF17457" w14:textId="44FAAE99" w:rsidR="0045084E" w:rsidRPr="00D5339A" w:rsidRDefault="0045084E" w:rsidP="00B34516">
      <w:pPr>
        <w:pStyle w:val="Paragraphedeliste"/>
        <w:numPr>
          <w:ilvl w:val="1"/>
          <w:numId w:val="13"/>
        </w:numPr>
        <w:spacing w:after="0"/>
        <w:ind w:left="1276" w:hanging="196"/>
        <w:jc w:val="both"/>
        <w:rPr>
          <w:rFonts w:asciiTheme="majorHAnsi" w:hAnsiTheme="majorHAnsi" w:cstheme="majorHAnsi"/>
          <w:sz w:val="18"/>
          <w:szCs w:val="18"/>
        </w:rPr>
      </w:pPr>
      <w:r w:rsidRPr="00D5339A">
        <w:rPr>
          <w:rFonts w:asciiTheme="majorHAnsi" w:hAnsiTheme="majorHAnsi" w:cstheme="majorHAnsi"/>
          <w:sz w:val="18"/>
          <w:szCs w:val="18"/>
        </w:rPr>
        <w:t xml:space="preserve">Impossibilité physique permanente jusqu’à la fin de saison, de pratiquer une activité physique avec justificatif d’un professionnel de santé (certificat médical, bulletin d’hospitalisation, …). </w:t>
      </w:r>
    </w:p>
    <w:p w14:paraId="487231E2" w14:textId="77777777" w:rsidR="008561CA" w:rsidRPr="005B746F" w:rsidRDefault="008561CA" w:rsidP="008561CA">
      <w:pPr>
        <w:numPr>
          <w:ilvl w:val="1"/>
          <w:numId w:val="13"/>
        </w:numPr>
        <w:spacing w:after="0"/>
        <w:ind w:left="1276" w:hanging="196"/>
        <w:jc w:val="both"/>
        <w:rPr>
          <w:rFonts w:asciiTheme="majorHAnsi" w:hAnsiTheme="majorHAnsi" w:cstheme="majorHAnsi"/>
          <w:sz w:val="18"/>
          <w:szCs w:val="18"/>
        </w:rPr>
      </w:pPr>
      <w:r w:rsidRPr="00D5339A">
        <w:rPr>
          <w:rFonts w:asciiTheme="majorHAnsi" w:hAnsiTheme="majorHAnsi" w:cstheme="majorHAnsi"/>
          <w:sz w:val="18"/>
          <w:szCs w:val="18"/>
        </w:rPr>
        <w:t xml:space="preserve">Licenciement professionnel du pratiquant, sur présentation </w:t>
      </w:r>
      <w:r>
        <w:rPr>
          <w:rFonts w:asciiTheme="majorHAnsi" w:hAnsiTheme="majorHAnsi" w:cstheme="majorHAnsi"/>
          <w:sz w:val="18"/>
          <w:szCs w:val="18"/>
        </w:rPr>
        <w:t>de la lettre de licenciement</w:t>
      </w:r>
      <w:r w:rsidRPr="005B746F">
        <w:rPr>
          <w:rFonts w:asciiTheme="majorHAnsi" w:hAnsiTheme="majorHAnsi" w:cstheme="majorHAnsi"/>
          <w:sz w:val="18"/>
          <w:szCs w:val="18"/>
        </w:rPr>
        <w:t xml:space="preserve"> </w:t>
      </w:r>
      <w:r>
        <w:rPr>
          <w:rFonts w:asciiTheme="majorHAnsi" w:hAnsiTheme="majorHAnsi" w:cstheme="majorHAnsi"/>
          <w:sz w:val="18"/>
          <w:szCs w:val="18"/>
        </w:rPr>
        <w:t>stipulant la date d’effet du</w:t>
      </w:r>
      <w:r w:rsidRPr="005B746F">
        <w:rPr>
          <w:rFonts w:asciiTheme="majorHAnsi" w:hAnsiTheme="majorHAnsi" w:cstheme="majorHAnsi"/>
          <w:sz w:val="18"/>
          <w:szCs w:val="18"/>
        </w:rPr>
        <w:t xml:space="preserve"> licenciement</w:t>
      </w:r>
      <w:r>
        <w:rPr>
          <w:rFonts w:asciiTheme="majorHAnsi" w:hAnsiTheme="majorHAnsi" w:cstheme="majorHAnsi"/>
          <w:sz w:val="18"/>
          <w:szCs w:val="18"/>
        </w:rPr>
        <w:t>.</w:t>
      </w:r>
    </w:p>
    <w:p w14:paraId="7C6C9F4D" w14:textId="2BBC0F87" w:rsidR="0045084E" w:rsidRPr="00D5339A" w:rsidRDefault="008928E0" w:rsidP="00B34516">
      <w:pPr>
        <w:numPr>
          <w:ilvl w:val="1"/>
          <w:numId w:val="13"/>
        </w:numPr>
        <w:spacing w:after="0"/>
        <w:ind w:left="1276" w:hanging="196"/>
        <w:jc w:val="both"/>
        <w:rPr>
          <w:rFonts w:asciiTheme="majorHAnsi" w:hAnsiTheme="majorHAnsi" w:cstheme="majorHAnsi"/>
          <w:sz w:val="18"/>
          <w:szCs w:val="18"/>
        </w:rPr>
      </w:pPr>
      <w:r w:rsidRPr="00D5339A">
        <w:rPr>
          <w:rFonts w:asciiTheme="majorHAnsi" w:hAnsiTheme="majorHAnsi" w:cstheme="majorHAnsi"/>
          <w:sz w:val="18"/>
          <w:szCs w:val="18"/>
        </w:rPr>
        <w:t>D</w:t>
      </w:r>
      <w:r w:rsidR="0045084E" w:rsidRPr="00D5339A">
        <w:rPr>
          <w:rFonts w:asciiTheme="majorHAnsi" w:hAnsiTheme="majorHAnsi" w:cstheme="majorHAnsi"/>
          <w:sz w:val="18"/>
          <w:szCs w:val="18"/>
        </w:rPr>
        <w:t>éménagement du pratiquant supérieur à 40 kms de rayon du studio</w:t>
      </w:r>
    </w:p>
    <w:p w14:paraId="54BC77B3" w14:textId="402F3E2D" w:rsidR="0045084E" w:rsidRPr="00D5339A" w:rsidRDefault="008928E0" w:rsidP="008928E0">
      <w:pPr>
        <w:pStyle w:val="Paragraphedeliste"/>
        <w:spacing w:after="0"/>
        <w:ind w:left="0"/>
        <w:jc w:val="both"/>
        <w:rPr>
          <w:rFonts w:asciiTheme="majorHAnsi" w:hAnsiTheme="majorHAnsi" w:cstheme="majorHAnsi"/>
          <w:sz w:val="18"/>
          <w:szCs w:val="18"/>
        </w:rPr>
      </w:pPr>
      <w:r w:rsidRPr="00D5339A">
        <w:rPr>
          <w:rFonts w:asciiTheme="majorHAnsi" w:hAnsiTheme="majorHAnsi" w:cstheme="majorHAnsi"/>
          <w:sz w:val="18"/>
          <w:szCs w:val="18"/>
        </w:rPr>
        <w:t xml:space="preserve">Dans ce cas le calcul de remboursement tiendra compte du prorata restant de cours, selon le nombre de cours/semaine souscrit qui couvre la saison, moins une pénalité de 15 % </w:t>
      </w:r>
      <w:r w:rsidR="00D5339A" w:rsidRPr="00D5339A">
        <w:rPr>
          <w:rFonts w:asciiTheme="majorHAnsi" w:hAnsiTheme="majorHAnsi" w:cstheme="majorHAnsi"/>
          <w:sz w:val="18"/>
          <w:szCs w:val="18"/>
        </w:rPr>
        <w:t xml:space="preserve">sur le restant dû </w:t>
      </w:r>
      <w:r w:rsidRPr="00D5339A">
        <w:rPr>
          <w:rFonts w:asciiTheme="majorHAnsi" w:hAnsiTheme="majorHAnsi" w:cstheme="majorHAnsi"/>
          <w:sz w:val="18"/>
          <w:szCs w:val="18"/>
        </w:rPr>
        <w:t>à partir du début de mois suivant la date de justificatif</w:t>
      </w:r>
      <w:r w:rsidR="00554E3E" w:rsidRPr="00D5339A">
        <w:rPr>
          <w:rFonts w:asciiTheme="majorHAnsi" w:hAnsiTheme="majorHAnsi" w:cstheme="majorHAnsi"/>
          <w:sz w:val="18"/>
          <w:szCs w:val="18"/>
        </w:rPr>
        <w:t>.</w:t>
      </w:r>
    </w:p>
    <w:p w14:paraId="164F0D4D" w14:textId="77777777" w:rsidR="00554E3E" w:rsidRPr="00D5339A" w:rsidRDefault="00554E3E" w:rsidP="008928E0">
      <w:pPr>
        <w:pStyle w:val="Paragraphedeliste"/>
        <w:spacing w:after="0"/>
        <w:ind w:left="0"/>
        <w:jc w:val="both"/>
        <w:rPr>
          <w:rFonts w:asciiTheme="majorHAnsi" w:hAnsiTheme="majorHAnsi" w:cstheme="majorHAnsi"/>
          <w:sz w:val="18"/>
          <w:szCs w:val="18"/>
        </w:rPr>
      </w:pPr>
    </w:p>
    <w:p w14:paraId="5CE6E847" w14:textId="763DDF45" w:rsidR="00554E3E" w:rsidRPr="00D5339A" w:rsidRDefault="00554E3E" w:rsidP="008928E0">
      <w:pPr>
        <w:pStyle w:val="Paragraphedeliste"/>
        <w:spacing w:after="0"/>
        <w:ind w:left="0"/>
        <w:jc w:val="both"/>
        <w:rPr>
          <w:rFonts w:asciiTheme="majorHAnsi" w:hAnsiTheme="majorHAnsi" w:cstheme="majorHAnsi"/>
          <w:sz w:val="18"/>
          <w:szCs w:val="18"/>
        </w:rPr>
      </w:pPr>
      <w:r w:rsidRPr="00D5339A">
        <w:rPr>
          <w:rFonts w:asciiTheme="majorHAnsi" w:hAnsiTheme="majorHAnsi" w:cstheme="majorHAnsi"/>
          <w:sz w:val="18"/>
          <w:szCs w:val="18"/>
        </w:rPr>
        <w:t>Le contrat souscrit à l’année dont le règlement fait l’objet d’un dossier de prélèvement, quel que soit le nombre de mensualité, pourra être suspendu à compter du mois suivant la demande et du justificatif. En cas de maladie invalidant le pratiquant plus de deux mois pourra être suspendus à compter du mois suivant le justificatif médica</w:t>
      </w:r>
      <w:r w:rsidR="00D5339A" w:rsidRPr="00D5339A">
        <w:rPr>
          <w:rFonts w:asciiTheme="majorHAnsi" w:hAnsiTheme="majorHAnsi" w:cstheme="majorHAnsi"/>
          <w:sz w:val="18"/>
          <w:szCs w:val="18"/>
        </w:rPr>
        <w:t>l</w:t>
      </w:r>
      <w:r w:rsidRPr="00D5339A">
        <w:rPr>
          <w:rFonts w:asciiTheme="majorHAnsi" w:hAnsiTheme="majorHAnsi" w:cstheme="majorHAnsi"/>
          <w:sz w:val="18"/>
          <w:szCs w:val="18"/>
        </w:rPr>
        <w:t xml:space="preserve">. </w:t>
      </w:r>
    </w:p>
    <w:p w14:paraId="189346CA" w14:textId="77777777" w:rsidR="0045084E" w:rsidRPr="00D5339A" w:rsidRDefault="0045084E" w:rsidP="0045084E">
      <w:pPr>
        <w:pStyle w:val="Paragraphedeliste"/>
        <w:spacing w:after="0"/>
        <w:ind w:left="1440"/>
        <w:jc w:val="both"/>
        <w:rPr>
          <w:rFonts w:asciiTheme="majorHAnsi" w:hAnsiTheme="majorHAnsi" w:cstheme="majorHAnsi"/>
          <w:sz w:val="18"/>
          <w:szCs w:val="18"/>
        </w:rPr>
      </w:pPr>
    </w:p>
    <w:p w14:paraId="39048D45" w14:textId="2CD2EF0A" w:rsidR="00923F76" w:rsidRPr="00D5339A" w:rsidRDefault="00554E3E" w:rsidP="00554E3E">
      <w:pPr>
        <w:pStyle w:val="Paragraphedeliste"/>
        <w:spacing w:after="0"/>
        <w:ind w:left="0"/>
        <w:jc w:val="both"/>
        <w:rPr>
          <w:rFonts w:asciiTheme="majorHAnsi" w:hAnsiTheme="majorHAnsi" w:cstheme="majorHAnsi"/>
          <w:sz w:val="18"/>
          <w:szCs w:val="18"/>
        </w:rPr>
      </w:pPr>
      <w:r w:rsidRPr="00D5339A">
        <w:rPr>
          <w:rFonts w:asciiTheme="majorHAnsi" w:hAnsiTheme="majorHAnsi" w:cstheme="majorHAnsi"/>
          <w:sz w:val="18"/>
          <w:szCs w:val="18"/>
        </w:rPr>
        <w:t xml:space="preserve">Le contrat souscrit au trimestre, à la carte </w:t>
      </w:r>
      <w:r w:rsidR="00D5339A" w:rsidRPr="00D5339A">
        <w:rPr>
          <w:rFonts w:asciiTheme="majorHAnsi" w:hAnsiTheme="majorHAnsi" w:cstheme="majorHAnsi"/>
          <w:sz w:val="18"/>
          <w:szCs w:val="18"/>
        </w:rPr>
        <w:t>d’un nombre de cours</w:t>
      </w:r>
      <w:r w:rsidRPr="00D5339A">
        <w:rPr>
          <w:rFonts w:asciiTheme="majorHAnsi" w:hAnsiTheme="majorHAnsi" w:cstheme="majorHAnsi"/>
          <w:sz w:val="18"/>
          <w:szCs w:val="18"/>
        </w:rPr>
        <w:t xml:space="preserve">, quel que soit le mode de paiement ne donnera lieu à aucun remboursement. </w:t>
      </w:r>
      <w:r w:rsidR="00923F76" w:rsidRPr="00D5339A">
        <w:rPr>
          <w:rFonts w:asciiTheme="majorHAnsi" w:hAnsiTheme="majorHAnsi" w:cstheme="majorHAnsi"/>
          <w:sz w:val="18"/>
          <w:szCs w:val="18"/>
        </w:rPr>
        <w:t xml:space="preserve">Au-delà de la fin de saison sportive, les cours prépayés </w:t>
      </w:r>
      <w:r w:rsidR="00C5189B" w:rsidRPr="00D5339A">
        <w:rPr>
          <w:rFonts w:asciiTheme="majorHAnsi" w:hAnsiTheme="majorHAnsi" w:cstheme="majorHAnsi"/>
          <w:sz w:val="18"/>
          <w:szCs w:val="18"/>
        </w:rPr>
        <w:t xml:space="preserve">ne seront ni remboursés, ni reportables. </w:t>
      </w:r>
    </w:p>
    <w:p w14:paraId="0C7AD001" w14:textId="3903B876" w:rsidR="00353076" w:rsidRPr="005B746F" w:rsidRDefault="00353076" w:rsidP="005B746F">
      <w:pPr>
        <w:pStyle w:val="CGV1"/>
        <w:spacing w:before="240"/>
        <w:ind w:left="714" w:hanging="357"/>
        <w:jc w:val="both"/>
        <w:rPr>
          <w:rStyle w:val="Rfrenceintense"/>
          <w:rFonts w:asciiTheme="majorHAnsi" w:hAnsiTheme="majorHAnsi" w:cstheme="majorHAnsi"/>
          <w:sz w:val="18"/>
          <w:szCs w:val="18"/>
        </w:rPr>
      </w:pPr>
      <w:r w:rsidRPr="005B746F">
        <w:rPr>
          <w:rStyle w:val="Rfrenceintense"/>
          <w:rFonts w:asciiTheme="majorHAnsi" w:hAnsiTheme="majorHAnsi" w:cstheme="majorHAnsi"/>
          <w:sz w:val="18"/>
          <w:szCs w:val="18"/>
        </w:rPr>
        <w:t>SUSPENSION DU CONTRAT</w:t>
      </w:r>
      <w:r w:rsidR="002A5B5D">
        <w:rPr>
          <w:rStyle w:val="Rfrenceintense"/>
          <w:rFonts w:asciiTheme="majorHAnsi" w:hAnsiTheme="majorHAnsi" w:cstheme="majorHAnsi"/>
          <w:sz w:val="18"/>
          <w:szCs w:val="18"/>
        </w:rPr>
        <w:t xml:space="preserve"> lors de dossier de prélèvement</w:t>
      </w:r>
    </w:p>
    <w:p w14:paraId="4580C944" w14:textId="26B8D725" w:rsidR="0043323E" w:rsidRPr="005B746F" w:rsidRDefault="0043323E" w:rsidP="0043323E">
      <w:pPr>
        <w:spacing w:after="0"/>
        <w:jc w:val="both"/>
        <w:rPr>
          <w:rFonts w:asciiTheme="majorHAnsi" w:hAnsiTheme="majorHAnsi" w:cstheme="majorHAnsi"/>
          <w:sz w:val="18"/>
          <w:szCs w:val="18"/>
        </w:rPr>
      </w:pPr>
      <w:r w:rsidRPr="005B746F">
        <w:rPr>
          <w:rFonts w:asciiTheme="majorHAnsi" w:hAnsiTheme="majorHAnsi" w:cstheme="majorHAnsi"/>
          <w:sz w:val="18"/>
          <w:szCs w:val="18"/>
        </w:rPr>
        <w:t>En cas de maladie invalidant le pratiquant plus de deux mois, le contrat et dossier de prélèvement pourr</w:t>
      </w:r>
      <w:r w:rsidR="00CC746C" w:rsidRPr="005B746F">
        <w:rPr>
          <w:rFonts w:asciiTheme="majorHAnsi" w:hAnsiTheme="majorHAnsi" w:cstheme="majorHAnsi"/>
          <w:sz w:val="18"/>
          <w:szCs w:val="18"/>
        </w:rPr>
        <w:t>ont</w:t>
      </w:r>
      <w:r w:rsidRPr="005B746F">
        <w:rPr>
          <w:rFonts w:asciiTheme="majorHAnsi" w:hAnsiTheme="majorHAnsi" w:cstheme="majorHAnsi"/>
          <w:sz w:val="18"/>
          <w:szCs w:val="18"/>
        </w:rPr>
        <w:t xml:space="preserve"> être suspendus à compter du mois suivant le justificatif médical. Un nouveau dossier de prélèvement sera alors souscrit lors d’une nouvelle inscription au prorata des mois courant jusqu’à la fin de saison en cours. </w:t>
      </w:r>
    </w:p>
    <w:p w14:paraId="7C839805" w14:textId="4909F461" w:rsidR="00860D80" w:rsidRPr="005B746F" w:rsidRDefault="00860D80" w:rsidP="005B746F">
      <w:pPr>
        <w:pStyle w:val="CGV1"/>
        <w:spacing w:before="240"/>
        <w:ind w:left="714" w:hanging="357"/>
        <w:jc w:val="both"/>
        <w:rPr>
          <w:rStyle w:val="Rfrenceintense"/>
          <w:rFonts w:asciiTheme="majorHAnsi" w:hAnsiTheme="majorHAnsi" w:cstheme="majorHAnsi"/>
          <w:sz w:val="18"/>
          <w:szCs w:val="18"/>
        </w:rPr>
      </w:pPr>
      <w:r w:rsidRPr="005B746F">
        <w:rPr>
          <w:rStyle w:val="Rfrenceintense"/>
          <w:rFonts w:asciiTheme="majorHAnsi" w:hAnsiTheme="majorHAnsi" w:cstheme="majorHAnsi"/>
          <w:sz w:val="18"/>
          <w:szCs w:val="18"/>
        </w:rPr>
        <w:t>FERMETURE DE LA SALLE</w:t>
      </w:r>
    </w:p>
    <w:p w14:paraId="153DA732" w14:textId="745239E5" w:rsidR="0043323E" w:rsidRPr="005B746F" w:rsidRDefault="0043323E" w:rsidP="00D5749C">
      <w:pPr>
        <w:spacing w:after="0"/>
        <w:jc w:val="both"/>
        <w:rPr>
          <w:rFonts w:asciiTheme="majorHAnsi" w:hAnsiTheme="majorHAnsi" w:cstheme="majorHAnsi"/>
          <w:sz w:val="18"/>
          <w:szCs w:val="18"/>
        </w:rPr>
      </w:pPr>
      <w:r w:rsidRPr="005B746F">
        <w:rPr>
          <w:rFonts w:asciiTheme="majorHAnsi" w:hAnsiTheme="majorHAnsi" w:cstheme="majorHAnsi"/>
          <w:sz w:val="18"/>
          <w:szCs w:val="18"/>
        </w:rPr>
        <w:t>Les informations concernant la fermeture du studio Pilacorpus</w:t>
      </w:r>
      <w:r w:rsidR="00860D80" w:rsidRPr="005B746F">
        <w:rPr>
          <w:rFonts w:asciiTheme="majorHAnsi" w:hAnsiTheme="majorHAnsi" w:cstheme="majorHAnsi"/>
          <w:sz w:val="18"/>
          <w:szCs w:val="18"/>
        </w:rPr>
        <w:t xml:space="preserve"> </w:t>
      </w:r>
      <w:r w:rsidRPr="005B746F">
        <w:rPr>
          <w:rFonts w:asciiTheme="majorHAnsi" w:hAnsiTheme="majorHAnsi" w:cstheme="majorHAnsi"/>
          <w:sz w:val="18"/>
          <w:szCs w:val="18"/>
        </w:rPr>
        <w:t xml:space="preserve">pour quelque motif que ce soit </w:t>
      </w:r>
      <w:r w:rsidR="00D5339A">
        <w:rPr>
          <w:rFonts w:asciiTheme="majorHAnsi" w:hAnsiTheme="majorHAnsi" w:cstheme="majorHAnsi"/>
          <w:sz w:val="18"/>
          <w:szCs w:val="18"/>
        </w:rPr>
        <w:t xml:space="preserve">(congés, maladie, ponts) </w:t>
      </w:r>
      <w:r w:rsidRPr="005B746F">
        <w:rPr>
          <w:rFonts w:asciiTheme="majorHAnsi" w:hAnsiTheme="majorHAnsi" w:cstheme="majorHAnsi"/>
          <w:sz w:val="18"/>
          <w:szCs w:val="18"/>
        </w:rPr>
        <w:t xml:space="preserve">seront communiquées par voie d’affichage, </w:t>
      </w:r>
      <w:r w:rsidR="008E03E7" w:rsidRPr="005B746F">
        <w:rPr>
          <w:rFonts w:asciiTheme="majorHAnsi" w:hAnsiTheme="majorHAnsi" w:cstheme="majorHAnsi"/>
          <w:sz w:val="18"/>
          <w:szCs w:val="18"/>
        </w:rPr>
        <w:t>e</w:t>
      </w:r>
      <w:r w:rsidR="008E03E7" w:rsidRPr="005B746F">
        <w:rPr>
          <w:rFonts w:asciiTheme="majorHAnsi" w:hAnsiTheme="majorHAnsi" w:cstheme="majorHAnsi"/>
          <w:sz w:val="18"/>
          <w:szCs w:val="18"/>
        </w:rPr>
        <w:softHyphen/>
        <w:t>-</w:t>
      </w:r>
      <w:r w:rsidRPr="005B746F">
        <w:rPr>
          <w:rFonts w:asciiTheme="majorHAnsi" w:hAnsiTheme="majorHAnsi" w:cstheme="majorHAnsi"/>
          <w:sz w:val="18"/>
          <w:szCs w:val="18"/>
        </w:rPr>
        <w:t xml:space="preserve">mails, d’information </w:t>
      </w:r>
      <w:r w:rsidR="00D5339A">
        <w:rPr>
          <w:rFonts w:asciiTheme="majorHAnsi" w:hAnsiTheme="majorHAnsi" w:cstheme="majorHAnsi"/>
          <w:sz w:val="18"/>
          <w:szCs w:val="18"/>
        </w:rPr>
        <w:t>via</w:t>
      </w:r>
      <w:r w:rsidRPr="005B746F">
        <w:rPr>
          <w:rFonts w:asciiTheme="majorHAnsi" w:hAnsiTheme="majorHAnsi" w:cstheme="majorHAnsi"/>
          <w:sz w:val="18"/>
          <w:szCs w:val="18"/>
        </w:rPr>
        <w:t xml:space="preserve"> du site </w:t>
      </w:r>
      <w:hyperlink r:id="rId9" w:history="1">
        <w:r w:rsidRPr="005B746F">
          <w:rPr>
            <w:rStyle w:val="Lienhypertexte"/>
            <w:rFonts w:asciiTheme="majorHAnsi" w:hAnsiTheme="majorHAnsi" w:cstheme="majorHAnsi"/>
            <w:color w:val="auto"/>
            <w:sz w:val="18"/>
            <w:szCs w:val="18"/>
          </w:rPr>
          <w:t>www.pilacorpus.com</w:t>
        </w:r>
      </w:hyperlink>
      <w:r w:rsidR="00860D80" w:rsidRPr="005B746F">
        <w:rPr>
          <w:rFonts w:asciiTheme="majorHAnsi" w:hAnsiTheme="majorHAnsi" w:cstheme="majorHAnsi"/>
          <w:sz w:val="18"/>
          <w:szCs w:val="18"/>
        </w:rPr>
        <w:t xml:space="preserve">. </w:t>
      </w:r>
      <w:r w:rsidRPr="005B746F">
        <w:rPr>
          <w:rFonts w:asciiTheme="majorHAnsi" w:hAnsiTheme="majorHAnsi" w:cstheme="majorHAnsi"/>
          <w:sz w:val="18"/>
          <w:szCs w:val="18"/>
        </w:rPr>
        <w:t>Dans le laps de temps des fermetures, le pratiquant ne peut prétendre à aucun remboursement, indemnisation, réduction de prix et aucune récupération ou report de cours</w:t>
      </w:r>
      <w:r w:rsidR="00C5189B" w:rsidRPr="005B746F">
        <w:rPr>
          <w:rFonts w:asciiTheme="majorHAnsi" w:hAnsiTheme="majorHAnsi" w:cstheme="majorHAnsi"/>
          <w:sz w:val="18"/>
          <w:szCs w:val="18"/>
        </w:rPr>
        <w:t>.</w:t>
      </w:r>
    </w:p>
    <w:p w14:paraId="183FD4C7" w14:textId="6C63A0BF" w:rsidR="008E03E7" w:rsidRPr="005B746F" w:rsidRDefault="008E03E7" w:rsidP="0043323E">
      <w:pPr>
        <w:spacing w:after="0"/>
        <w:jc w:val="both"/>
        <w:rPr>
          <w:rFonts w:asciiTheme="majorHAnsi" w:hAnsiTheme="majorHAnsi" w:cstheme="majorHAnsi"/>
          <w:sz w:val="18"/>
          <w:szCs w:val="18"/>
        </w:rPr>
      </w:pPr>
      <w:r w:rsidRPr="005B746F">
        <w:rPr>
          <w:rFonts w:asciiTheme="majorHAnsi" w:hAnsiTheme="majorHAnsi" w:cstheme="majorHAnsi"/>
          <w:sz w:val="18"/>
          <w:szCs w:val="18"/>
        </w:rPr>
        <w:t>Les cours, ateliers, stages dispensés durant la période estivale des mois de juillet et août, sont facturés selon un tarif spécifique et hors abonnement quel qu’il soit.</w:t>
      </w:r>
    </w:p>
    <w:p w14:paraId="496A0694" w14:textId="2467EE38" w:rsidR="00A82EA0" w:rsidRPr="005B746F" w:rsidRDefault="00A82EA0" w:rsidP="005B746F">
      <w:pPr>
        <w:pStyle w:val="CGV1"/>
        <w:spacing w:before="240"/>
        <w:ind w:left="714" w:hanging="357"/>
        <w:jc w:val="both"/>
        <w:rPr>
          <w:rStyle w:val="Rfrenceintense"/>
          <w:rFonts w:asciiTheme="majorHAnsi" w:hAnsiTheme="majorHAnsi" w:cstheme="majorHAnsi"/>
          <w:sz w:val="18"/>
          <w:szCs w:val="18"/>
        </w:rPr>
      </w:pPr>
      <w:r w:rsidRPr="005B746F">
        <w:rPr>
          <w:rStyle w:val="Rfrenceintense"/>
          <w:rFonts w:asciiTheme="majorHAnsi" w:hAnsiTheme="majorHAnsi" w:cstheme="majorHAnsi"/>
          <w:sz w:val="18"/>
          <w:szCs w:val="18"/>
        </w:rPr>
        <w:t>DROIT à L’IMAGE</w:t>
      </w:r>
    </w:p>
    <w:p w14:paraId="11454DEA" w14:textId="4D769136" w:rsidR="00A82EA0" w:rsidRPr="005B746F" w:rsidRDefault="00A82EA0" w:rsidP="00A82EA0">
      <w:pPr>
        <w:spacing w:after="0"/>
        <w:jc w:val="both"/>
        <w:rPr>
          <w:rFonts w:asciiTheme="majorHAnsi" w:hAnsiTheme="majorHAnsi" w:cstheme="majorHAnsi"/>
          <w:sz w:val="18"/>
          <w:szCs w:val="18"/>
        </w:rPr>
      </w:pPr>
      <w:r w:rsidRPr="005B746F">
        <w:rPr>
          <w:rFonts w:asciiTheme="majorHAnsi" w:hAnsiTheme="majorHAnsi" w:cstheme="majorHAnsi"/>
          <w:sz w:val="18"/>
          <w:szCs w:val="18"/>
        </w:rPr>
        <w:t xml:space="preserve">Conformément aux dispositions relatives au droit à l’image, les photographies et/ou vidéos pourront être exploitées et utilisées directement par Pilacorpus, sous toute forme et tous supports connus et inconnus à ce jour, dans le monde entier, sans limitation de durée, intégralement ou par extraits et notamment : presse, livre, carte postale, exposition, publicité, projection publique, concours, autre, … à la condition d’avoir, au préalable, requis l’accord du </w:t>
      </w:r>
      <w:r w:rsidR="008561CA">
        <w:rPr>
          <w:rFonts w:asciiTheme="majorHAnsi" w:hAnsiTheme="majorHAnsi" w:cstheme="majorHAnsi"/>
          <w:sz w:val="18"/>
          <w:szCs w:val="18"/>
        </w:rPr>
        <w:t>P</w:t>
      </w:r>
      <w:r w:rsidRPr="005B746F">
        <w:rPr>
          <w:rFonts w:asciiTheme="majorHAnsi" w:hAnsiTheme="majorHAnsi" w:cstheme="majorHAnsi"/>
          <w:sz w:val="18"/>
          <w:szCs w:val="18"/>
        </w:rPr>
        <w:t>ratiquant.</w:t>
      </w:r>
    </w:p>
    <w:p w14:paraId="2ACABC23" w14:textId="77777777" w:rsidR="00A82EA0" w:rsidRPr="005B746F" w:rsidRDefault="00A82EA0" w:rsidP="00A82EA0">
      <w:pPr>
        <w:spacing w:after="0"/>
        <w:jc w:val="both"/>
        <w:rPr>
          <w:rFonts w:asciiTheme="majorHAnsi" w:hAnsiTheme="majorHAnsi" w:cstheme="majorHAnsi"/>
          <w:sz w:val="18"/>
          <w:szCs w:val="18"/>
        </w:rPr>
      </w:pPr>
      <w:r w:rsidRPr="005B746F">
        <w:rPr>
          <w:rFonts w:asciiTheme="majorHAnsi" w:hAnsiTheme="majorHAnsi" w:cstheme="majorHAnsi"/>
          <w:sz w:val="18"/>
          <w:szCs w:val="18"/>
        </w:rPr>
        <w:t>Le bénéficiaire de l’autorisation s’interdit expressément de procéder à une exploitation des photographies et/ou vidéos susceptible de porter atteinte à la vie privée ou à la réputation, et d’utiliser les photographies et/ou vidéos de la présente, dans tout support à caractère pornographique, raciste, xénophobe ou toute autre exploitation préjudiciable.</w:t>
      </w:r>
    </w:p>
    <w:p w14:paraId="3EA0520C" w14:textId="6D73298A" w:rsidR="00A82EA0" w:rsidRPr="005B746F" w:rsidRDefault="00A82EA0" w:rsidP="00A82EA0">
      <w:pPr>
        <w:spacing w:after="0"/>
        <w:jc w:val="both"/>
        <w:rPr>
          <w:rFonts w:asciiTheme="majorHAnsi" w:hAnsiTheme="majorHAnsi" w:cstheme="majorHAnsi"/>
          <w:sz w:val="18"/>
          <w:szCs w:val="18"/>
        </w:rPr>
      </w:pPr>
      <w:r w:rsidRPr="005B746F">
        <w:rPr>
          <w:rFonts w:asciiTheme="majorHAnsi" w:hAnsiTheme="majorHAnsi" w:cstheme="majorHAnsi"/>
          <w:sz w:val="18"/>
          <w:szCs w:val="18"/>
        </w:rPr>
        <w:t xml:space="preserve">Le </w:t>
      </w:r>
      <w:r w:rsidR="008561CA">
        <w:rPr>
          <w:rFonts w:asciiTheme="majorHAnsi" w:hAnsiTheme="majorHAnsi" w:cstheme="majorHAnsi"/>
          <w:sz w:val="18"/>
          <w:szCs w:val="18"/>
        </w:rPr>
        <w:t>P</w:t>
      </w:r>
      <w:r w:rsidRPr="005B746F">
        <w:rPr>
          <w:rFonts w:asciiTheme="majorHAnsi" w:hAnsiTheme="majorHAnsi" w:cstheme="majorHAnsi"/>
          <w:sz w:val="18"/>
          <w:szCs w:val="18"/>
        </w:rPr>
        <w:t>ratiquant reconnait avoir autorisé sans pouvoir prétendre à aucune rémunération pour l’exploitation des droits visés ci-dessus.</w:t>
      </w:r>
    </w:p>
    <w:p w14:paraId="27786D34" w14:textId="7FCEF386" w:rsidR="00A82EA0" w:rsidRPr="005B746F" w:rsidRDefault="00A82EA0" w:rsidP="00A82EA0">
      <w:pPr>
        <w:spacing w:after="0"/>
        <w:jc w:val="both"/>
        <w:rPr>
          <w:rFonts w:asciiTheme="majorHAnsi" w:hAnsiTheme="majorHAnsi" w:cstheme="majorHAnsi"/>
          <w:sz w:val="18"/>
          <w:szCs w:val="18"/>
        </w:rPr>
      </w:pPr>
      <w:r w:rsidRPr="005B746F">
        <w:rPr>
          <w:rFonts w:asciiTheme="majorHAnsi" w:hAnsiTheme="majorHAnsi" w:cstheme="majorHAnsi"/>
          <w:sz w:val="18"/>
          <w:szCs w:val="18"/>
        </w:rPr>
        <w:t xml:space="preserve">Le </w:t>
      </w:r>
      <w:r w:rsidR="008561CA">
        <w:rPr>
          <w:rFonts w:asciiTheme="majorHAnsi" w:hAnsiTheme="majorHAnsi" w:cstheme="majorHAnsi"/>
          <w:sz w:val="18"/>
          <w:szCs w:val="18"/>
        </w:rPr>
        <w:t>P</w:t>
      </w:r>
      <w:r w:rsidRPr="005B746F">
        <w:rPr>
          <w:rFonts w:asciiTheme="majorHAnsi" w:hAnsiTheme="majorHAnsi" w:cstheme="majorHAnsi"/>
          <w:sz w:val="18"/>
          <w:szCs w:val="18"/>
        </w:rPr>
        <w:t>ratiquant reconnaît ne pas être lié par un contrat exclusif relatif à l’utilisation de son image ou de son nom.</w:t>
      </w:r>
    </w:p>
    <w:p w14:paraId="52022B5F" w14:textId="3CC94B88" w:rsidR="00A82EA0" w:rsidRPr="005B746F" w:rsidRDefault="00A82EA0" w:rsidP="00A82EA0">
      <w:pPr>
        <w:spacing w:after="0"/>
        <w:jc w:val="both"/>
        <w:rPr>
          <w:rFonts w:asciiTheme="majorHAnsi" w:hAnsiTheme="majorHAnsi" w:cstheme="majorHAnsi"/>
          <w:sz w:val="18"/>
          <w:szCs w:val="18"/>
        </w:rPr>
      </w:pPr>
      <w:r w:rsidRPr="005B746F">
        <w:rPr>
          <w:rFonts w:asciiTheme="majorHAnsi" w:hAnsiTheme="majorHAnsi" w:cstheme="majorHAnsi"/>
          <w:sz w:val="18"/>
          <w:szCs w:val="18"/>
        </w:rPr>
        <w:t>Pour tout litige né de l’interprétation ou de l’exécution du présent article, il est fait attribution expresse de juridiction aux tribunaux français.</w:t>
      </w:r>
    </w:p>
    <w:p w14:paraId="4A563DBD" w14:textId="2AAE9D84" w:rsidR="00860D80" w:rsidRPr="005B746F" w:rsidRDefault="00C5189B" w:rsidP="005B746F">
      <w:pPr>
        <w:pStyle w:val="CGV1"/>
        <w:spacing w:before="240"/>
        <w:ind w:left="714" w:hanging="357"/>
        <w:jc w:val="both"/>
        <w:rPr>
          <w:rStyle w:val="Rfrenceintense"/>
          <w:rFonts w:asciiTheme="majorHAnsi" w:hAnsiTheme="majorHAnsi" w:cstheme="majorHAnsi"/>
          <w:sz w:val="18"/>
          <w:szCs w:val="18"/>
        </w:rPr>
      </w:pPr>
      <w:r w:rsidRPr="005B746F">
        <w:rPr>
          <w:rStyle w:val="Rfrenceintense"/>
          <w:rFonts w:asciiTheme="majorHAnsi" w:hAnsiTheme="majorHAnsi" w:cstheme="majorHAnsi"/>
          <w:sz w:val="18"/>
          <w:szCs w:val="18"/>
        </w:rPr>
        <w:t>CONDIDENTIALITE</w:t>
      </w:r>
      <w:r w:rsidR="00860D80" w:rsidRPr="005B746F">
        <w:rPr>
          <w:rStyle w:val="Rfrenceintense"/>
          <w:rFonts w:asciiTheme="majorHAnsi" w:hAnsiTheme="majorHAnsi" w:cstheme="majorHAnsi"/>
          <w:sz w:val="18"/>
          <w:szCs w:val="18"/>
        </w:rPr>
        <w:t>– DONNÉES NOMINATIVES</w:t>
      </w:r>
    </w:p>
    <w:p w14:paraId="698B52BA" w14:textId="5EA8D367" w:rsidR="00860D80" w:rsidRPr="005B746F" w:rsidRDefault="00655A4C" w:rsidP="00BE65FC">
      <w:pPr>
        <w:spacing w:after="0"/>
        <w:jc w:val="both"/>
        <w:rPr>
          <w:rFonts w:asciiTheme="majorHAnsi" w:hAnsiTheme="majorHAnsi" w:cstheme="majorHAnsi"/>
          <w:sz w:val="18"/>
          <w:szCs w:val="18"/>
        </w:rPr>
      </w:pPr>
      <w:r w:rsidRPr="005B746F">
        <w:rPr>
          <w:rFonts w:asciiTheme="majorHAnsi" w:hAnsiTheme="majorHAnsi" w:cstheme="majorHAnsi"/>
          <w:sz w:val="18"/>
          <w:szCs w:val="18"/>
        </w:rPr>
        <w:t>L</w:t>
      </w:r>
      <w:r w:rsidR="00860D80" w:rsidRPr="005B746F">
        <w:rPr>
          <w:rFonts w:asciiTheme="majorHAnsi" w:hAnsiTheme="majorHAnsi" w:cstheme="majorHAnsi"/>
          <w:sz w:val="18"/>
          <w:szCs w:val="18"/>
        </w:rPr>
        <w:t xml:space="preserve">es données personnelles des </w:t>
      </w:r>
      <w:r w:rsidR="008561CA">
        <w:rPr>
          <w:rFonts w:asciiTheme="majorHAnsi" w:hAnsiTheme="majorHAnsi" w:cstheme="majorHAnsi"/>
          <w:sz w:val="18"/>
          <w:szCs w:val="18"/>
        </w:rPr>
        <w:t>P</w:t>
      </w:r>
      <w:r w:rsidR="00651042" w:rsidRPr="005B746F">
        <w:rPr>
          <w:rFonts w:asciiTheme="majorHAnsi" w:hAnsiTheme="majorHAnsi" w:cstheme="majorHAnsi"/>
          <w:sz w:val="18"/>
          <w:szCs w:val="18"/>
        </w:rPr>
        <w:t>ratiquants</w:t>
      </w:r>
      <w:r w:rsidR="00860D80" w:rsidRPr="005B746F">
        <w:rPr>
          <w:rFonts w:asciiTheme="majorHAnsi" w:hAnsiTheme="majorHAnsi" w:cstheme="majorHAnsi"/>
          <w:sz w:val="18"/>
          <w:szCs w:val="18"/>
        </w:rPr>
        <w:t xml:space="preserve"> </w:t>
      </w:r>
      <w:r w:rsidRPr="005B746F">
        <w:rPr>
          <w:rFonts w:asciiTheme="majorHAnsi" w:hAnsiTheme="majorHAnsi" w:cstheme="majorHAnsi"/>
          <w:sz w:val="18"/>
          <w:szCs w:val="18"/>
        </w:rPr>
        <w:t>sont collectées et trait</w:t>
      </w:r>
      <w:r w:rsidR="008561CA">
        <w:rPr>
          <w:rFonts w:asciiTheme="majorHAnsi" w:hAnsiTheme="majorHAnsi" w:cstheme="majorHAnsi"/>
          <w:sz w:val="18"/>
          <w:szCs w:val="18"/>
        </w:rPr>
        <w:t>ées</w:t>
      </w:r>
      <w:r w:rsidRPr="005B746F">
        <w:rPr>
          <w:rFonts w:asciiTheme="majorHAnsi" w:hAnsiTheme="majorHAnsi" w:cstheme="majorHAnsi"/>
          <w:sz w:val="18"/>
          <w:szCs w:val="18"/>
        </w:rPr>
        <w:t xml:space="preserve"> </w:t>
      </w:r>
      <w:r w:rsidR="00860D80" w:rsidRPr="005B746F">
        <w:rPr>
          <w:rFonts w:asciiTheme="majorHAnsi" w:hAnsiTheme="majorHAnsi" w:cstheme="majorHAnsi"/>
          <w:sz w:val="18"/>
          <w:szCs w:val="18"/>
        </w:rPr>
        <w:t>dans le cadre de l’exécution du contrat</w:t>
      </w:r>
      <w:r w:rsidRPr="005B746F">
        <w:rPr>
          <w:rFonts w:asciiTheme="majorHAnsi" w:hAnsiTheme="majorHAnsi" w:cstheme="majorHAnsi"/>
          <w:sz w:val="18"/>
          <w:szCs w:val="18"/>
        </w:rPr>
        <w:t xml:space="preserve"> et limit</w:t>
      </w:r>
      <w:r w:rsidR="008561CA">
        <w:rPr>
          <w:rFonts w:asciiTheme="majorHAnsi" w:hAnsiTheme="majorHAnsi" w:cstheme="majorHAnsi"/>
          <w:sz w:val="18"/>
          <w:szCs w:val="18"/>
        </w:rPr>
        <w:t>é</w:t>
      </w:r>
      <w:r w:rsidRPr="005B746F">
        <w:rPr>
          <w:rFonts w:asciiTheme="majorHAnsi" w:hAnsiTheme="majorHAnsi" w:cstheme="majorHAnsi"/>
          <w:sz w:val="18"/>
          <w:szCs w:val="18"/>
        </w:rPr>
        <w:t xml:space="preserve"> </w:t>
      </w:r>
      <w:r w:rsidR="00860D80" w:rsidRPr="005B746F">
        <w:rPr>
          <w:rFonts w:asciiTheme="majorHAnsi" w:hAnsiTheme="majorHAnsi" w:cstheme="majorHAnsi"/>
          <w:sz w:val="18"/>
          <w:szCs w:val="18"/>
        </w:rPr>
        <w:t>au strict nécessaire</w:t>
      </w:r>
      <w:r w:rsidRPr="005B746F">
        <w:rPr>
          <w:rFonts w:asciiTheme="majorHAnsi" w:hAnsiTheme="majorHAnsi" w:cstheme="majorHAnsi"/>
          <w:sz w:val="18"/>
          <w:szCs w:val="18"/>
        </w:rPr>
        <w:t xml:space="preserve"> et pour le respect d’une obligation légale à laquelle Pilacorpus serait soumis.</w:t>
      </w:r>
    </w:p>
    <w:p w14:paraId="20F185F6" w14:textId="582989DD" w:rsidR="00860D80" w:rsidRPr="005B746F" w:rsidRDefault="00655A4C" w:rsidP="00BE65FC">
      <w:pPr>
        <w:spacing w:after="0"/>
        <w:jc w:val="both"/>
        <w:rPr>
          <w:rFonts w:asciiTheme="majorHAnsi" w:hAnsiTheme="majorHAnsi" w:cstheme="majorHAnsi"/>
          <w:sz w:val="18"/>
          <w:szCs w:val="18"/>
        </w:rPr>
      </w:pPr>
      <w:r w:rsidRPr="005B746F">
        <w:rPr>
          <w:rFonts w:asciiTheme="majorHAnsi" w:hAnsiTheme="majorHAnsi" w:cstheme="majorHAnsi"/>
          <w:sz w:val="18"/>
          <w:szCs w:val="18"/>
        </w:rPr>
        <w:t>D</w:t>
      </w:r>
      <w:r w:rsidR="00860D80" w:rsidRPr="005B746F">
        <w:rPr>
          <w:rFonts w:asciiTheme="majorHAnsi" w:hAnsiTheme="majorHAnsi" w:cstheme="majorHAnsi"/>
          <w:sz w:val="18"/>
          <w:szCs w:val="18"/>
        </w:rPr>
        <w:t>es mesures techniques et organisationnelles</w:t>
      </w:r>
      <w:r w:rsidRPr="005B746F">
        <w:rPr>
          <w:rFonts w:asciiTheme="majorHAnsi" w:hAnsiTheme="majorHAnsi" w:cstheme="majorHAnsi"/>
          <w:sz w:val="18"/>
          <w:szCs w:val="18"/>
        </w:rPr>
        <w:t xml:space="preserve"> sont mises en œuvre</w:t>
      </w:r>
      <w:r w:rsidR="00860D80" w:rsidRPr="005B746F">
        <w:rPr>
          <w:rFonts w:asciiTheme="majorHAnsi" w:hAnsiTheme="majorHAnsi" w:cstheme="majorHAnsi"/>
          <w:sz w:val="18"/>
          <w:szCs w:val="18"/>
        </w:rPr>
        <w:t xml:space="preserve"> afin de protéger les données personnelles des </w:t>
      </w:r>
      <w:r w:rsidR="008561CA">
        <w:rPr>
          <w:rFonts w:asciiTheme="majorHAnsi" w:hAnsiTheme="majorHAnsi" w:cstheme="majorHAnsi"/>
          <w:sz w:val="18"/>
          <w:szCs w:val="18"/>
        </w:rPr>
        <w:t>P</w:t>
      </w:r>
      <w:r w:rsidR="00651042" w:rsidRPr="005B746F">
        <w:rPr>
          <w:rFonts w:asciiTheme="majorHAnsi" w:hAnsiTheme="majorHAnsi" w:cstheme="majorHAnsi"/>
          <w:sz w:val="18"/>
          <w:szCs w:val="18"/>
        </w:rPr>
        <w:t>ratiquants</w:t>
      </w:r>
      <w:r w:rsidR="00860D80" w:rsidRPr="005B746F">
        <w:rPr>
          <w:rFonts w:asciiTheme="majorHAnsi" w:hAnsiTheme="majorHAnsi" w:cstheme="majorHAnsi"/>
          <w:sz w:val="18"/>
          <w:szCs w:val="18"/>
        </w:rPr>
        <w:t xml:space="preserve"> </w:t>
      </w:r>
    </w:p>
    <w:p w14:paraId="0C5F50D7" w14:textId="702A4C54" w:rsidR="00860D80" w:rsidRPr="005B746F" w:rsidRDefault="00860D80" w:rsidP="00655A4C">
      <w:pPr>
        <w:spacing w:after="0"/>
        <w:jc w:val="both"/>
        <w:rPr>
          <w:rFonts w:asciiTheme="majorHAnsi" w:hAnsiTheme="majorHAnsi" w:cstheme="majorHAnsi"/>
          <w:sz w:val="18"/>
          <w:szCs w:val="18"/>
        </w:rPr>
      </w:pPr>
      <w:r w:rsidRPr="005B746F">
        <w:rPr>
          <w:rFonts w:asciiTheme="majorHAnsi" w:hAnsiTheme="majorHAnsi" w:cstheme="majorHAnsi"/>
          <w:sz w:val="18"/>
          <w:szCs w:val="18"/>
        </w:rPr>
        <w:t xml:space="preserve">Nous </w:t>
      </w:r>
      <w:r w:rsidR="00651042" w:rsidRPr="005B746F">
        <w:rPr>
          <w:rFonts w:asciiTheme="majorHAnsi" w:hAnsiTheme="majorHAnsi" w:cstheme="majorHAnsi"/>
          <w:sz w:val="18"/>
          <w:szCs w:val="18"/>
        </w:rPr>
        <w:t>v</w:t>
      </w:r>
      <w:r w:rsidRPr="005B746F">
        <w:rPr>
          <w:rFonts w:asciiTheme="majorHAnsi" w:hAnsiTheme="majorHAnsi" w:cstheme="majorHAnsi"/>
          <w:sz w:val="18"/>
          <w:szCs w:val="18"/>
        </w:rPr>
        <w:t xml:space="preserve">ous informons que les </w:t>
      </w:r>
      <w:r w:rsidR="00651042" w:rsidRPr="005B746F">
        <w:rPr>
          <w:rFonts w:asciiTheme="majorHAnsi" w:hAnsiTheme="majorHAnsi" w:cstheme="majorHAnsi"/>
          <w:sz w:val="18"/>
          <w:szCs w:val="18"/>
        </w:rPr>
        <w:t>d</w:t>
      </w:r>
      <w:r w:rsidRPr="005B746F">
        <w:rPr>
          <w:rFonts w:asciiTheme="majorHAnsi" w:hAnsiTheme="majorHAnsi" w:cstheme="majorHAnsi"/>
          <w:sz w:val="18"/>
          <w:szCs w:val="18"/>
        </w:rPr>
        <w:t>onnées</w:t>
      </w:r>
      <w:r w:rsidR="00651042" w:rsidRPr="005B746F">
        <w:rPr>
          <w:rFonts w:asciiTheme="majorHAnsi" w:hAnsiTheme="majorHAnsi" w:cstheme="majorHAnsi"/>
          <w:sz w:val="18"/>
          <w:szCs w:val="18"/>
        </w:rPr>
        <w:t xml:space="preserve"> p</w:t>
      </w:r>
      <w:r w:rsidRPr="005B746F">
        <w:rPr>
          <w:rFonts w:asciiTheme="majorHAnsi" w:hAnsiTheme="majorHAnsi" w:cstheme="majorHAnsi"/>
          <w:sz w:val="18"/>
          <w:szCs w:val="18"/>
        </w:rPr>
        <w:t>ersonnelles pourront être transmises :</w:t>
      </w:r>
      <w:r w:rsidR="00655A4C" w:rsidRPr="005B746F">
        <w:rPr>
          <w:rFonts w:asciiTheme="majorHAnsi" w:hAnsiTheme="majorHAnsi" w:cstheme="majorHAnsi"/>
          <w:sz w:val="18"/>
          <w:szCs w:val="18"/>
        </w:rPr>
        <w:t xml:space="preserve"> </w:t>
      </w:r>
      <w:r w:rsidRPr="005B746F">
        <w:rPr>
          <w:rFonts w:asciiTheme="majorHAnsi" w:hAnsiTheme="majorHAnsi" w:cstheme="majorHAnsi"/>
          <w:sz w:val="18"/>
          <w:szCs w:val="18"/>
        </w:rPr>
        <w:t>à notre expert-comptable</w:t>
      </w:r>
      <w:r w:rsidR="00655A4C" w:rsidRPr="005B746F">
        <w:rPr>
          <w:rFonts w:asciiTheme="majorHAnsi" w:hAnsiTheme="majorHAnsi" w:cstheme="majorHAnsi"/>
          <w:sz w:val="18"/>
          <w:szCs w:val="18"/>
        </w:rPr>
        <w:t xml:space="preserve">, </w:t>
      </w:r>
      <w:r w:rsidRPr="005B746F">
        <w:rPr>
          <w:rFonts w:asciiTheme="majorHAnsi" w:hAnsiTheme="majorHAnsi" w:cstheme="majorHAnsi"/>
          <w:sz w:val="18"/>
          <w:szCs w:val="18"/>
        </w:rPr>
        <w:t>à nos conseils et avocats</w:t>
      </w:r>
      <w:r w:rsidR="00655A4C" w:rsidRPr="005B746F">
        <w:rPr>
          <w:rFonts w:asciiTheme="majorHAnsi" w:hAnsiTheme="majorHAnsi" w:cstheme="majorHAnsi"/>
          <w:sz w:val="18"/>
          <w:szCs w:val="18"/>
        </w:rPr>
        <w:t xml:space="preserve">, </w:t>
      </w:r>
      <w:r w:rsidRPr="005B746F">
        <w:rPr>
          <w:rFonts w:asciiTheme="majorHAnsi" w:hAnsiTheme="majorHAnsi" w:cstheme="majorHAnsi"/>
          <w:sz w:val="18"/>
          <w:szCs w:val="18"/>
        </w:rPr>
        <w:t>aux autorités policières ou administratives, juridictions judiciaires ou administratives dûment habilitées</w:t>
      </w:r>
    </w:p>
    <w:p w14:paraId="28EDEC5A" w14:textId="77777777" w:rsidR="00651042" w:rsidRPr="005B746F" w:rsidRDefault="00860D80" w:rsidP="00BE65FC">
      <w:pPr>
        <w:spacing w:after="0"/>
        <w:jc w:val="both"/>
        <w:rPr>
          <w:rFonts w:asciiTheme="majorHAnsi" w:hAnsiTheme="majorHAnsi" w:cstheme="majorHAnsi"/>
          <w:sz w:val="18"/>
          <w:szCs w:val="18"/>
        </w:rPr>
      </w:pPr>
      <w:r w:rsidRPr="005B746F">
        <w:rPr>
          <w:rFonts w:asciiTheme="majorHAnsi" w:hAnsiTheme="majorHAnsi" w:cstheme="majorHAnsi"/>
          <w:sz w:val="18"/>
          <w:szCs w:val="18"/>
        </w:rPr>
        <w:lastRenderedPageBreak/>
        <w:t xml:space="preserve">Les </w:t>
      </w:r>
      <w:r w:rsidR="00651042" w:rsidRPr="005B746F">
        <w:rPr>
          <w:rFonts w:asciiTheme="majorHAnsi" w:hAnsiTheme="majorHAnsi" w:cstheme="majorHAnsi"/>
          <w:sz w:val="18"/>
          <w:szCs w:val="18"/>
        </w:rPr>
        <w:t>d</w:t>
      </w:r>
      <w:r w:rsidRPr="005B746F">
        <w:rPr>
          <w:rFonts w:asciiTheme="majorHAnsi" w:hAnsiTheme="majorHAnsi" w:cstheme="majorHAnsi"/>
          <w:sz w:val="18"/>
          <w:szCs w:val="18"/>
        </w:rPr>
        <w:t xml:space="preserve">onnées </w:t>
      </w:r>
      <w:r w:rsidR="00651042" w:rsidRPr="005B746F">
        <w:rPr>
          <w:rFonts w:asciiTheme="majorHAnsi" w:hAnsiTheme="majorHAnsi" w:cstheme="majorHAnsi"/>
          <w:sz w:val="18"/>
          <w:szCs w:val="18"/>
        </w:rPr>
        <w:t>p</w:t>
      </w:r>
      <w:r w:rsidRPr="005B746F">
        <w:rPr>
          <w:rFonts w:asciiTheme="majorHAnsi" w:hAnsiTheme="majorHAnsi" w:cstheme="majorHAnsi"/>
          <w:sz w:val="18"/>
          <w:szCs w:val="18"/>
        </w:rPr>
        <w:t xml:space="preserve">ersonnelles sont conservées pour le temps correspondant à la finalité de la collecte (l’exécution du contrat) qui ne saurait en tout état de cause excéder 5 ans après la cessation du </w:t>
      </w:r>
      <w:r w:rsidR="00651042" w:rsidRPr="005B746F">
        <w:rPr>
          <w:rFonts w:asciiTheme="majorHAnsi" w:hAnsiTheme="majorHAnsi" w:cstheme="majorHAnsi"/>
          <w:sz w:val="18"/>
          <w:szCs w:val="18"/>
        </w:rPr>
        <w:t>c</w:t>
      </w:r>
      <w:r w:rsidRPr="005B746F">
        <w:rPr>
          <w:rFonts w:asciiTheme="majorHAnsi" w:hAnsiTheme="majorHAnsi" w:cstheme="majorHAnsi"/>
          <w:sz w:val="18"/>
          <w:szCs w:val="18"/>
        </w:rPr>
        <w:t>ontrat</w:t>
      </w:r>
      <w:r w:rsidR="00651042" w:rsidRPr="005B746F">
        <w:rPr>
          <w:rFonts w:asciiTheme="majorHAnsi" w:hAnsiTheme="majorHAnsi" w:cstheme="majorHAnsi"/>
          <w:sz w:val="18"/>
          <w:szCs w:val="18"/>
        </w:rPr>
        <w:t>.</w:t>
      </w:r>
      <w:r w:rsidRPr="005B746F">
        <w:rPr>
          <w:rFonts w:asciiTheme="majorHAnsi" w:hAnsiTheme="majorHAnsi" w:cstheme="majorHAnsi"/>
          <w:sz w:val="18"/>
          <w:szCs w:val="18"/>
        </w:rPr>
        <w:t xml:space="preserve"> </w:t>
      </w:r>
    </w:p>
    <w:p w14:paraId="3FAD05EC" w14:textId="4A90F9F5" w:rsidR="00860D80" w:rsidRPr="005B746F" w:rsidRDefault="00860D80" w:rsidP="00BE65FC">
      <w:pPr>
        <w:spacing w:after="0"/>
        <w:jc w:val="both"/>
        <w:rPr>
          <w:rFonts w:asciiTheme="majorHAnsi" w:hAnsiTheme="majorHAnsi" w:cstheme="majorHAnsi"/>
          <w:sz w:val="18"/>
          <w:szCs w:val="18"/>
        </w:rPr>
      </w:pPr>
      <w:r w:rsidRPr="005B746F">
        <w:rPr>
          <w:rFonts w:asciiTheme="majorHAnsi" w:hAnsiTheme="majorHAnsi" w:cstheme="majorHAnsi"/>
          <w:sz w:val="18"/>
          <w:szCs w:val="18"/>
        </w:rPr>
        <w:t>Les données comptables pourront être conservées pendant une durée de dix (10) ans conformément à la réglementation applicable.</w:t>
      </w:r>
    </w:p>
    <w:p w14:paraId="6BC902F4" w14:textId="4EC59E84" w:rsidR="00860D80" w:rsidRPr="005B746F" w:rsidRDefault="00860D80" w:rsidP="00BE65FC">
      <w:pPr>
        <w:spacing w:after="0"/>
        <w:jc w:val="both"/>
        <w:rPr>
          <w:rFonts w:asciiTheme="majorHAnsi" w:hAnsiTheme="majorHAnsi" w:cstheme="majorHAnsi"/>
          <w:sz w:val="18"/>
          <w:szCs w:val="18"/>
        </w:rPr>
      </w:pPr>
      <w:r w:rsidRPr="005B746F">
        <w:rPr>
          <w:rFonts w:asciiTheme="majorHAnsi" w:hAnsiTheme="majorHAnsi" w:cstheme="majorHAnsi"/>
          <w:sz w:val="18"/>
          <w:szCs w:val="18"/>
        </w:rPr>
        <w:t xml:space="preserve">Les personnes dont les données personnelles ont été collectées disposent des droits suivants concernant leurs </w:t>
      </w:r>
      <w:r w:rsidR="00651042" w:rsidRPr="005B746F">
        <w:rPr>
          <w:rFonts w:asciiTheme="majorHAnsi" w:hAnsiTheme="majorHAnsi" w:cstheme="majorHAnsi"/>
          <w:sz w:val="18"/>
          <w:szCs w:val="18"/>
        </w:rPr>
        <w:t>d</w:t>
      </w:r>
      <w:r w:rsidRPr="005B746F">
        <w:rPr>
          <w:rFonts w:asciiTheme="majorHAnsi" w:hAnsiTheme="majorHAnsi" w:cstheme="majorHAnsi"/>
          <w:sz w:val="18"/>
          <w:szCs w:val="18"/>
        </w:rPr>
        <w:t xml:space="preserve">onnées </w:t>
      </w:r>
      <w:r w:rsidR="00651042" w:rsidRPr="005B746F">
        <w:rPr>
          <w:rFonts w:asciiTheme="majorHAnsi" w:hAnsiTheme="majorHAnsi" w:cstheme="majorHAnsi"/>
          <w:sz w:val="18"/>
          <w:szCs w:val="18"/>
        </w:rPr>
        <w:t>p</w:t>
      </w:r>
      <w:r w:rsidRPr="005B746F">
        <w:rPr>
          <w:rFonts w:asciiTheme="majorHAnsi" w:hAnsiTheme="majorHAnsi" w:cstheme="majorHAnsi"/>
          <w:sz w:val="18"/>
          <w:szCs w:val="18"/>
        </w:rPr>
        <w:t>ersonnelles, qu’elles pourront exercer en nous écrivant à l’adresse postale mentionnée ci-dessous ou en adressent au mail à l’adresse indiquée ci-dessous.</w:t>
      </w:r>
    </w:p>
    <w:p w14:paraId="19832AC7" w14:textId="0C8596E6" w:rsidR="00860D80" w:rsidRPr="005B746F" w:rsidRDefault="00860D80" w:rsidP="00A96D66">
      <w:pPr>
        <w:numPr>
          <w:ilvl w:val="0"/>
          <w:numId w:val="22"/>
        </w:numPr>
        <w:spacing w:after="0"/>
        <w:jc w:val="both"/>
        <w:rPr>
          <w:rFonts w:asciiTheme="majorHAnsi" w:hAnsiTheme="majorHAnsi" w:cstheme="majorHAnsi"/>
          <w:sz w:val="18"/>
          <w:szCs w:val="18"/>
        </w:rPr>
      </w:pPr>
      <w:r w:rsidRPr="005B746F">
        <w:rPr>
          <w:rFonts w:asciiTheme="majorHAnsi" w:hAnsiTheme="majorHAnsi" w:cstheme="majorHAnsi"/>
          <w:sz w:val="18"/>
          <w:szCs w:val="18"/>
        </w:rPr>
        <w:t xml:space="preserve">Droit d’accès, de rectification d’effacement à vos </w:t>
      </w:r>
      <w:r w:rsidR="00651042" w:rsidRPr="005B746F">
        <w:rPr>
          <w:rFonts w:asciiTheme="majorHAnsi" w:hAnsiTheme="majorHAnsi" w:cstheme="majorHAnsi"/>
          <w:sz w:val="18"/>
          <w:szCs w:val="18"/>
        </w:rPr>
        <w:t>d</w:t>
      </w:r>
      <w:r w:rsidRPr="005B746F">
        <w:rPr>
          <w:rFonts w:asciiTheme="majorHAnsi" w:hAnsiTheme="majorHAnsi" w:cstheme="majorHAnsi"/>
          <w:sz w:val="18"/>
          <w:szCs w:val="18"/>
        </w:rPr>
        <w:t xml:space="preserve">onnées </w:t>
      </w:r>
      <w:r w:rsidR="00651042" w:rsidRPr="005B746F">
        <w:rPr>
          <w:rFonts w:asciiTheme="majorHAnsi" w:hAnsiTheme="majorHAnsi" w:cstheme="majorHAnsi"/>
          <w:sz w:val="18"/>
          <w:szCs w:val="18"/>
        </w:rPr>
        <w:t>p</w:t>
      </w:r>
      <w:r w:rsidRPr="005B746F">
        <w:rPr>
          <w:rFonts w:asciiTheme="majorHAnsi" w:hAnsiTheme="majorHAnsi" w:cstheme="majorHAnsi"/>
          <w:sz w:val="18"/>
          <w:szCs w:val="18"/>
        </w:rPr>
        <w:t>ersonnelles</w:t>
      </w:r>
    </w:p>
    <w:p w14:paraId="580CC991" w14:textId="15E687E6" w:rsidR="00860D80" w:rsidRPr="005B746F" w:rsidRDefault="00860D80" w:rsidP="00A96D66">
      <w:pPr>
        <w:pStyle w:val="Paragraphedeliste"/>
        <w:numPr>
          <w:ilvl w:val="0"/>
          <w:numId w:val="22"/>
        </w:numPr>
        <w:spacing w:after="0"/>
        <w:jc w:val="both"/>
        <w:rPr>
          <w:rFonts w:asciiTheme="majorHAnsi" w:hAnsiTheme="majorHAnsi" w:cstheme="majorHAnsi"/>
          <w:sz w:val="18"/>
          <w:szCs w:val="18"/>
        </w:rPr>
      </w:pPr>
      <w:r w:rsidRPr="005B746F">
        <w:rPr>
          <w:rFonts w:asciiTheme="majorHAnsi" w:hAnsiTheme="majorHAnsi" w:cstheme="majorHAnsi"/>
          <w:sz w:val="18"/>
          <w:szCs w:val="18"/>
        </w:rPr>
        <w:t xml:space="preserve">Les personnes dont les données ont été collectées ont le droit de demander la consultation, la rectification, la mise à jour et l’effacement de leurs </w:t>
      </w:r>
      <w:r w:rsidR="00651042" w:rsidRPr="005B746F">
        <w:rPr>
          <w:rFonts w:asciiTheme="majorHAnsi" w:hAnsiTheme="majorHAnsi" w:cstheme="majorHAnsi"/>
          <w:sz w:val="18"/>
          <w:szCs w:val="18"/>
        </w:rPr>
        <w:t>d</w:t>
      </w:r>
      <w:r w:rsidRPr="005B746F">
        <w:rPr>
          <w:rFonts w:asciiTheme="majorHAnsi" w:hAnsiTheme="majorHAnsi" w:cstheme="majorHAnsi"/>
          <w:sz w:val="18"/>
          <w:szCs w:val="18"/>
        </w:rPr>
        <w:t xml:space="preserve">onnées </w:t>
      </w:r>
      <w:r w:rsidR="00651042" w:rsidRPr="005B746F">
        <w:rPr>
          <w:rFonts w:asciiTheme="majorHAnsi" w:hAnsiTheme="majorHAnsi" w:cstheme="majorHAnsi"/>
          <w:sz w:val="18"/>
          <w:szCs w:val="18"/>
        </w:rPr>
        <w:t>p</w:t>
      </w:r>
      <w:r w:rsidRPr="005B746F">
        <w:rPr>
          <w:rFonts w:asciiTheme="majorHAnsi" w:hAnsiTheme="majorHAnsi" w:cstheme="majorHAnsi"/>
          <w:sz w:val="18"/>
          <w:szCs w:val="18"/>
        </w:rPr>
        <w:t xml:space="preserve">ersonnelles ainsi que la limitation du traitement de leurs </w:t>
      </w:r>
      <w:r w:rsidR="00651042" w:rsidRPr="005B746F">
        <w:rPr>
          <w:rFonts w:asciiTheme="majorHAnsi" w:hAnsiTheme="majorHAnsi" w:cstheme="majorHAnsi"/>
          <w:sz w:val="18"/>
          <w:szCs w:val="18"/>
        </w:rPr>
        <w:t>d</w:t>
      </w:r>
      <w:r w:rsidRPr="005B746F">
        <w:rPr>
          <w:rFonts w:asciiTheme="majorHAnsi" w:hAnsiTheme="majorHAnsi" w:cstheme="majorHAnsi"/>
          <w:sz w:val="18"/>
          <w:szCs w:val="18"/>
        </w:rPr>
        <w:t xml:space="preserve">onnées </w:t>
      </w:r>
      <w:r w:rsidR="00651042" w:rsidRPr="005B746F">
        <w:rPr>
          <w:rFonts w:asciiTheme="majorHAnsi" w:hAnsiTheme="majorHAnsi" w:cstheme="majorHAnsi"/>
          <w:sz w:val="18"/>
          <w:szCs w:val="18"/>
        </w:rPr>
        <w:t>p</w:t>
      </w:r>
      <w:r w:rsidRPr="005B746F">
        <w:rPr>
          <w:rFonts w:asciiTheme="majorHAnsi" w:hAnsiTheme="majorHAnsi" w:cstheme="majorHAnsi"/>
          <w:sz w:val="18"/>
          <w:szCs w:val="18"/>
        </w:rPr>
        <w:t>ersonnelles sous réserve du respect de la réglementation applicable.</w:t>
      </w:r>
    </w:p>
    <w:p w14:paraId="3D058F64" w14:textId="77777777" w:rsidR="00860D80" w:rsidRPr="005B746F" w:rsidRDefault="00860D80" w:rsidP="00A96D66">
      <w:pPr>
        <w:numPr>
          <w:ilvl w:val="0"/>
          <w:numId w:val="22"/>
        </w:numPr>
        <w:spacing w:after="0"/>
        <w:jc w:val="both"/>
        <w:rPr>
          <w:rFonts w:asciiTheme="majorHAnsi" w:hAnsiTheme="majorHAnsi" w:cstheme="majorHAnsi"/>
          <w:sz w:val="18"/>
          <w:szCs w:val="18"/>
        </w:rPr>
      </w:pPr>
      <w:r w:rsidRPr="005B746F">
        <w:rPr>
          <w:rFonts w:asciiTheme="majorHAnsi" w:hAnsiTheme="majorHAnsi" w:cstheme="majorHAnsi"/>
          <w:sz w:val="18"/>
          <w:szCs w:val="18"/>
        </w:rPr>
        <w:t>Droit d’opposition</w:t>
      </w:r>
    </w:p>
    <w:p w14:paraId="195ABA42" w14:textId="701E6F5D" w:rsidR="00860D80" w:rsidRPr="005B746F" w:rsidRDefault="00860D80" w:rsidP="00BE65FC">
      <w:pPr>
        <w:spacing w:after="0"/>
        <w:jc w:val="both"/>
        <w:rPr>
          <w:rFonts w:asciiTheme="majorHAnsi" w:hAnsiTheme="majorHAnsi" w:cstheme="majorHAnsi"/>
          <w:sz w:val="18"/>
          <w:szCs w:val="18"/>
        </w:rPr>
      </w:pPr>
      <w:r w:rsidRPr="005B746F">
        <w:rPr>
          <w:rFonts w:asciiTheme="majorHAnsi" w:hAnsiTheme="majorHAnsi" w:cstheme="majorHAnsi"/>
          <w:sz w:val="18"/>
          <w:szCs w:val="18"/>
        </w:rPr>
        <w:t xml:space="preserve">Les personnes dont les données ont été collectées ont le droit de s’opposer à tout moment, pour des raisons tenant à </w:t>
      </w:r>
      <w:r w:rsidR="00651042" w:rsidRPr="005B746F">
        <w:rPr>
          <w:rFonts w:asciiTheme="majorHAnsi" w:hAnsiTheme="majorHAnsi" w:cstheme="majorHAnsi"/>
          <w:sz w:val="18"/>
          <w:szCs w:val="18"/>
        </w:rPr>
        <w:t>une</w:t>
      </w:r>
      <w:r w:rsidRPr="005B746F">
        <w:rPr>
          <w:rFonts w:asciiTheme="majorHAnsi" w:hAnsiTheme="majorHAnsi" w:cstheme="majorHAnsi"/>
          <w:sz w:val="18"/>
          <w:szCs w:val="18"/>
        </w:rPr>
        <w:t xml:space="preserve"> situation particulière, à un traitement de leurs </w:t>
      </w:r>
      <w:r w:rsidR="00651042" w:rsidRPr="005B746F">
        <w:rPr>
          <w:rFonts w:asciiTheme="majorHAnsi" w:hAnsiTheme="majorHAnsi" w:cstheme="majorHAnsi"/>
          <w:sz w:val="18"/>
          <w:szCs w:val="18"/>
        </w:rPr>
        <w:t>d</w:t>
      </w:r>
      <w:r w:rsidRPr="005B746F">
        <w:rPr>
          <w:rFonts w:asciiTheme="majorHAnsi" w:hAnsiTheme="majorHAnsi" w:cstheme="majorHAnsi"/>
          <w:sz w:val="18"/>
          <w:szCs w:val="18"/>
        </w:rPr>
        <w:t xml:space="preserve">onnées </w:t>
      </w:r>
      <w:r w:rsidR="00651042" w:rsidRPr="005B746F">
        <w:rPr>
          <w:rFonts w:asciiTheme="majorHAnsi" w:hAnsiTheme="majorHAnsi" w:cstheme="majorHAnsi"/>
          <w:sz w:val="18"/>
          <w:szCs w:val="18"/>
        </w:rPr>
        <w:t>p</w:t>
      </w:r>
      <w:r w:rsidRPr="005B746F">
        <w:rPr>
          <w:rFonts w:asciiTheme="majorHAnsi" w:hAnsiTheme="majorHAnsi" w:cstheme="majorHAnsi"/>
          <w:sz w:val="18"/>
          <w:szCs w:val="18"/>
        </w:rPr>
        <w:t>ersonnelles dans le respect de la réglementation applicable.</w:t>
      </w:r>
    </w:p>
    <w:p w14:paraId="76BBC226" w14:textId="77777777" w:rsidR="00655A4C" w:rsidRPr="005B746F" w:rsidRDefault="00655A4C" w:rsidP="00BE65FC">
      <w:pPr>
        <w:spacing w:after="0"/>
        <w:jc w:val="both"/>
        <w:rPr>
          <w:rFonts w:asciiTheme="majorHAnsi" w:hAnsiTheme="majorHAnsi" w:cstheme="majorHAnsi"/>
          <w:sz w:val="18"/>
          <w:szCs w:val="18"/>
        </w:rPr>
      </w:pPr>
    </w:p>
    <w:p w14:paraId="4C4DE175" w14:textId="30449F70" w:rsidR="00655A4C" w:rsidRPr="005B746F" w:rsidRDefault="00655A4C" w:rsidP="00655A4C">
      <w:pPr>
        <w:spacing w:after="0"/>
        <w:rPr>
          <w:rFonts w:asciiTheme="majorHAnsi" w:hAnsiTheme="majorHAnsi" w:cstheme="majorHAnsi"/>
          <w:sz w:val="18"/>
          <w:szCs w:val="18"/>
        </w:rPr>
      </w:pPr>
      <w:r w:rsidRPr="005B746F">
        <w:rPr>
          <w:rFonts w:asciiTheme="majorHAnsi" w:hAnsiTheme="majorHAnsi" w:cstheme="majorHAnsi"/>
          <w:sz w:val="18"/>
          <w:szCs w:val="18"/>
        </w:rPr>
        <w:t>Le site ne recueille pas d’informations personnelles, et n’est pas assujetti à déclaration à la CNIL.</w:t>
      </w:r>
    </w:p>
    <w:p w14:paraId="45BC4DAF" w14:textId="56BDE958" w:rsidR="00860D80" w:rsidRPr="005B746F" w:rsidRDefault="00860D80" w:rsidP="00BE65FC">
      <w:pPr>
        <w:spacing w:after="0"/>
        <w:jc w:val="both"/>
        <w:rPr>
          <w:rFonts w:asciiTheme="majorHAnsi" w:hAnsiTheme="majorHAnsi" w:cstheme="majorHAnsi"/>
          <w:sz w:val="18"/>
          <w:szCs w:val="18"/>
        </w:rPr>
      </w:pPr>
      <w:r w:rsidRPr="005B746F">
        <w:rPr>
          <w:rFonts w:asciiTheme="majorHAnsi" w:hAnsiTheme="majorHAnsi" w:cstheme="majorHAnsi"/>
          <w:sz w:val="18"/>
          <w:szCs w:val="18"/>
        </w:rPr>
        <w:t xml:space="preserve">En raison de l’obligation de sécurité et de confidentialité dans le traitement des </w:t>
      </w:r>
      <w:r w:rsidR="00651042" w:rsidRPr="005B746F">
        <w:rPr>
          <w:rFonts w:asciiTheme="majorHAnsi" w:hAnsiTheme="majorHAnsi" w:cstheme="majorHAnsi"/>
          <w:sz w:val="18"/>
          <w:szCs w:val="18"/>
        </w:rPr>
        <w:t>d</w:t>
      </w:r>
      <w:r w:rsidRPr="005B746F">
        <w:rPr>
          <w:rFonts w:asciiTheme="majorHAnsi" w:hAnsiTheme="majorHAnsi" w:cstheme="majorHAnsi"/>
          <w:sz w:val="18"/>
          <w:szCs w:val="18"/>
        </w:rPr>
        <w:t xml:space="preserve">onnées </w:t>
      </w:r>
      <w:r w:rsidR="00651042" w:rsidRPr="005B746F">
        <w:rPr>
          <w:rFonts w:asciiTheme="majorHAnsi" w:hAnsiTheme="majorHAnsi" w:cstheme="majorHAnsi"/>
          <w:sz w:val="18"/>
          <w:szCs w:val="18"/>
        </w:rPr>
        <w:t>p</w:t>
      </w:r>
      <w:r w:rsidRPr="005B746F">
        <w:rPr>
          <w:rFonts w:asciiTheme="majorHAnsi" w:hAnsiTheme="majorHAnsi" w:cstheme="majorHAnsi"/>
          <w:sz w:val="18"/>
          <w:szCs w:val="18"/>
        </w:rPr>
        <w:t xml:space="preserve">ersonnelles qui incombe à </w:t>
      </w:r>
      <w:r w:rsidR="00651042" w:rsidRPr="005B746F">
        <w:rPr>
          <w:rFonts w:asciiTheme="majorHAnsi" w:hAnsiTheme="majorHAnsi" w:cstheme="majorHAnsi"/>
          <w:sz w:val="18"/>
          <w:szCs w:val="18"/>
        </w:rPr>
        <w:t>Pilacorpus</w:t>
      </w:r>
      <w:r w:rsidRPr="005B746F">
        <w:rPr>
          <w:rFonts w:asciiTheme="majorHAnsi" w:hAnsiTheme="majorHAnsi" w:cstheme="majorHAnsi"/>
          <w:sz w:val="18"/>
          <w:szCs w:val="18"/>
        </w:rPr>
        <w:t xml:space="preserve">, </w:t>
      </w:r>
      <w:r w:rsidR="00655A4C" w:rsidRPr="005B746F">
        <w:rPr>
          <w:rFonts w:asciiTheme="majorHAnsi" w:hAnsiTheme="majorHAnsi" w:cstheme="majorHAnsi"/>
          <w:sz w:val="18"/>
          <w:szCs w:val="18"/>
        </w:rPr>
        <w:t>le pratiquant devra</w:t>
      </w:r>
      <w:r w:rsidRPr="005B746F">
        <w:rPr>
          <w:rFonts w:asciiTheme="majorHAnsi" w:hAnsiTheme="majorHAnsi" w:cstheme="majorHAnsi"/>
          <w:sz w:val="18"/>
          <w:szCs w:val="18"/>
        </w:rPr>
        <w:t xml:space="preserve"> apporter la preuve de </w:t>
      </w:r>
      <w:r w:rsidR="00655A4C" w:rsidRPr="005B746F">
        <w:rPr>
          <w:rFonts w:asciiTheme="majorHAnsi" w:hAnsiTheme="majorHAnsi" w:cstheme="majorHAnsi"/>
          <w:sz w:val="18"/>
          <w:szCs w:val="18"/>
        </w:rPr>
        <w:t>son</w:t>
      </w:r>
      <w:r w:rsidRPr="005B746F">
        <w:rPr>
          <w:rFonts w:asciiTheme="majorHAnsi" w:hAnsiTheme="majorHAnsi" w:cstheme="majorHAnsi"/>
          <w:sz w:val="18"/>
          <w:szCs w:val="18"/>
        </w:rPr>
        <w:t xml:space="preserve"> identité dans le cadre de toute demande </w:t>
      </w:r>
      <w:r w:rsidR="00655A4C" w:rsidRPr="005B746F">
        <w:rPr>
          <w:rFonts w:asciiTheme="majorHAnsi" w:hAnsiTheme="majorHAnsi" w:cstheme="majorHAnsi"/>
          <w:sz w:val="18"/>
          <w:szCs w:val="18"/>
        </w:rPr>
        <w:t>qui pourrait être</w:t>
      </w:r>
      <w:r w:rsidRPr="005B746F">
        <w:rPr>
          <w:rFonts w:asciiTheme="majorHAnsi" w:hAnsiTheme="majorHAnsi" w:cstheme="majorHAnsi"/>
          <w:sz w:val="18"/>
          <w:szCs w:val="18"/>
        </w:rPr>
        <w:t xml:space="preserve"> effectuée à </w:t>
      </w:r>
      <w:r w:rsidR="00651042" w:rsidRPr="005B746F">
        <w:rPr>
          <w:rFonts w:asciiTheme="majorHAnsi" w:hAnsiTheme="majorHAnsi" w:cstheme="majorHAnsi"/>
          <w:sz w:val="18"/>
          <w:szCs w:val="18"/>
        </w:rPr>
        <w:t>Pilacorpus</w:t>
      </w:r>
      <w:r w:rsidRPr="005B746F">
        <w:rPr>
          <w:rFonts w:asciiTheme="majorHAnsi" w:hAnsiTheme="majorHAnsi" w:cstheme="majorHAnsi"/>
          <w:sz w:val="18"/>
          <w:szCs w:val="18"/>
        </w:rPr>
        <w:t xml:space="preserve"> concernant </w:t>
      </w:r>
      <w:r w:rsidR="00655A4C" w:rsidRPr="005B746F">
        <w:rPr>
          <w:rFonts w:asciiTheme="majorHAnsi" w:hAnsiTheme="majorHAnsi" w:cstheme="majorHAnsi"/>
          <w:sz w:val="18"/>
          <w:szCs w:val="18"/>
        </w:rPr>
        <w:t>ses</w:t>
      </w:r>
      <w:r w:rsidRPr="005B746F">
        <w:rPr>
          <w:rFonts w:asciiTheme="majorHAnsi" w:hAnsiTheme="majorHAnsi" w:cstheme="majorHAnsi"/>
          <w:sz w:val="18"/>
          <w:szCs w:val="18"/>
        </w:rPr>
        <w:t xml:space="preserve"> données personnelles.</w:t>
      </w:r>
    </w:p>
    <w:sectPr w:rsidR="00860D80" w:rsidRPr="005B746F" w:rsidSect="009B3C86">
      <w:footerReference w:type="default" r:id="rId10"/>
      <w:pgSz w:w="11906" w:h="16838"/>
      <w:pgMar w:top="567" w:right="991" w:bottom="1134" w:left="993" w:header="708"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D0AF6" w14:textId="77777777" w:rsidR="007C3ED1" w:rsidRDefault="007C3ED1" w:rsidP="00A7421E">
      <w:pPr>
        <w:spacing w:after="0" w:line="240" w:lineRule="auto"/>
      </w:pPr>
      <w:r>
        <w:separator/>
      </w:r>
    </w:p>
  </w:endnote>
  <w:endnote w:type="continuationSeparator" w:id="0">
    <w:p w14:paraId="6373F5C8" w14:textId="77777777" w:rsidR="007C3ED1" w:rsidRDefault="007C3ED1" w:rsidP="00A742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Kalinga">
    <w:charset w:val="00"/>
    <w:family w:val="swiss"/>
    <w:pitch w:val="variable"/>
    <w:sig w:usb0="00080003" w:usb1="00000000" w:usb2="00000000" w:usb3="00000000" w:csb0="00000001" w:csb1="00000000"/>
  </w:font>
  <w:font w:name="Dotum">
    <w:altName w:val="돋움"/>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8785543"/>
      <w:docPartObj>
        <w:docPartGallery w:val="Page Numbers (Bottom of Page)"/>
        <w:docPartUnique/>
      </w:docPartObj>
    </w:sdtPr>
    <w:sdtContent>
      <w:sdt>
        <w:sdtPr>
          <w:id w:val="-1769616900"/>
          <w:docPartObj>
            <w:docPartGallery w:val="Page Numbers (Top of Page)"/>
            <w:docPartUnique/>
          </w:docPartObj>
        </w:sdtPr>
        <w:sdtContent>
          <w:p w14:paraId="1A9C796F" w14:textId="337105F5" w:rsidR="00A7421E" w:rsidRDefault="00A7421E">
            <w:pPr>
              <w:pStyle w:val="Pieddepage"/>
              <w:jc w:val="right"/>
            </w:pPr>
            <w:r w:rsidRPr="00A7421E">
              <w:rPr>
                <w:sz w:val="18"/>
                <w:szCs w:val="18"/>
              </w:rPr>
              <w:t xml:space="preserve">Page </w:t>
            </w:r>
            <w:r w:rsidRPr="00A7421E">
              <w:rPr>
                <w:b/>
                <w:bCs/>
                <w:sz w:val="18"/>
                <w:szCs w:val="18"/>
              </w:rPr>
              <w:fldChar w:fldCharType="begin"/>
            </w:r>
            <w:r w:rsidRPr="00A7421E">
              <w:rPr>
                <w:b/>
                <w:bCs/>
                <w:sz w:val="18"/>
                <w:szCs w:val="18"/>
              </w:rPr>
              <w:instrText>PAGE</w:instrText>
            </w:r>
            <w:r w:rsidRPr="00A7421E">
              <w:rPr>
                <w:b/>
                <w:bCs/>
                <w:sz w:val="18"/>
                <w:szCs w:val="18"/>
              </w:rPr>
              <w:fldChar w:fldCharType="separate"/>
            </w:r>
            <w:r w:rsidRPr="00A7421E">
              <w:rPr>
                <w:b/>
                <w:bCs/>
                <w:sz w:val="18"/>
                <w:szCs w:val="18"/>
              </w:rPr>
              <w:t>2</w:t>
            </w:r>
            <w:r w:rsidRPr="00A7421E">
              <w:rPr>
                <w:b/>
                <w:bCs/>
                <w:sz w:val="18"/>
                <w:szCs w:val="18"/>
              </w:rPr>
              <w:fldChar w:fldCharType="end"/>
            </w:r>
            <w:r w:rsidRPr="00A7421E">
              <w:rPr>
                <w:sz w:val="18"/>
                <w:szCs w:val="18"/>
              </w:rPr>
              <w:t xml:space="preserve"> sur </w:t>
            </w:r>
            <w:r w:rsidRPr="00A7421E">
              <w:rPr>
                <w:b/>
                <w:bCs/>
                <w:sz w:val="18"/>
                <w:szCs w:val="18"/>
              </w:rPr>
              <w:fldChar w:fldCharType="begin"/>
            </w:r>
            <w:r w:rsidRPr="00A7421E">
              <w:rPr>
                <w:b/>
                <w:bCs/>
                <w:sz w:val="18"/>
                <w:szCs w:val="18"/>
              </w:rPr>
              <w:instrText>NUMPAGES</w:instrText>
            </w:r>
            <w:r w:rsidRPr="00A7421E">
              <w:rPr>
                <w:b/>
                <w:bCs/>
                <w:sz w:val="18"/>
                <w:szCs w:val="18"/>
              </w:rPr>
              <w:fldChar w:fldCharType="separate"/>
            </w:r>
            <w:r w:rsidRPr="00A7421E">
              <w:rPr>
                <w:b/>
                <w:bCs/>
                <w:sz w:val="18"/>
                <w:szCs w:val="18"/>
              </w:rPr>
              <w:t>2</w:t>
            </w:r>
            <w:r w:rsidRPr="00A7421E">
              <w:rPr>
                <w:b/>
                <w:bCs/>
                <w:sz w:val="18"/>
                <w:szCs w:val="18"/>
              </w:rPr>
              <w:fldChar w:fldCharType="end"/>
            </w:r>
          </w:p>
        </w:sdtContent>
      </w:sdt>
    </w:sdtContent>
  </w:sdt>
  <w:p w14:paraId="62033055" w14:textId="77777777" w:rsidR="00A7421E" w:rsidRDefault="00A7421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9A487" w14:textId="77777777" w:rsidR="007C3ED1" w:rsidRDefault="007C3ED1" w:rsidP="00A7421E">
      <w:pPr>
        <w:spacing w:after="0" w:line="240" w:lineRule="auto"/>
      </w:pPr>
      <w:r>
        <w:separator/>
      </w:r>
    </w:p>
  </w:footnote>
  <w:footnote w:type="continuationSeparator" w:id="0">
    <w:p w14:paraId="49AC68EB" w14:textId="77777777" w:rsidR="007C3ED1" w:rsidRDefault="007C3ED1" w:rsidP="00A742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C6CC5"/>
    <w:multiLevelType w:val="multilevel"/>
    <w:tmpl w:val="077CA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9314ED"/>
    <w:multiLevelType w:val="multilevel"/>
    <w:tmpl w:val="EB1C0DD4"/>
    <w:lvl w:ilvl="0">
      <w:start w:val="1"/>
      <w:numFmt w:val="bullet"/>
      <w:lvlText w:val=""/>
      <w:lvlJc w:val="left"/>
      <w:pPr>
        <w:tabs>
          <w:tab w:val="num" w:pos="720"/>
        </w:tabs>
        <w:ind w:left="720" w:hanging="360"/>
      </w:pPr>
      <w:rPr>
        <w:rFonts w:ascii="Symbol" w:hAnsi="Symbol" w:hint="default"/>
        <w:sz w:val="12"/>
        <w:szCs w:val="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FE64BD"/>
    <w:multiLevelType w:val="hybridMultilevel"/>
    <w:tmpl w:val="7B923694"/>
    <w:lvl w:ilvl="0" w:tplc="17E28984">
      <w:start w:val="1"/>
      <w:numFmt w:val="decimal"/>
      <w:pStyle w:val="CGV1"/>
      <w:lvlText w:val="%1."/>
      <w:lvlJc w:val="left"/>
      <w:pPr>
        <w:ind w:left="720" w:hanging="360"/>
      </w:pPr>
      <w:rPr>
        <w:rFonts w:hint="default"/>
        <w:b/>
        <w:color w:val="auto"/>
        <w:sz w:val="12"/>
        <w:szCs w:val="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CA65207"/>
    <w:multiLevelType w:val="multilevel"/>
    <w:tmpl w:val="51467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626174"/>
    <w:multiLevelType w:val="hybridMultilevel"/>
    <w:tmpl w:val="D4D8DCC4"/>
    <w:lvl w:ilvl="0" w:tplc="A9F4A30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3345318"/>
    <w:multiLevelType w:val="hybridMultilevel"/>
    <w:tmpl w:val="FB3606E4"/>
    <w:lvl w:ilvl="0" w:tplc="187EE86E">
      <w:start w:val="1"/>
      <w:numFmt w:val="bullet"/>
      <w:lvlText w:val=""/>
      <w:lvlJc w:val="left"/>
      <w:pPr>
        <w:ind w:left="1069" w:hanging="360"/>
      </w:pPr>
      <w:rPr>
        <w:rFonts w:ascii="Symbol" w:hAnsi="Symbol"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6" w15:restartNumberingAfterBreak="0">
    <w:nsid w:val="43717C10"/>
    <w:multiLevelType w:val="multilevel"/>
    <w:tmpl w:val="9D74E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3C7E0B"/>
    <w:multiLevelType w:val="multilevel"/>
    <w:tmpl w:val="9112F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F97C84"/>
    <w:multiLevelType w:val="multilevel"/>
    <w:tmpl w:val="3BFC9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7F1BB2"/>
    <w:multiLevelType w:val="multilevel"/>
    <w:tmpl w:val="F4921516"/>
    <w:lvl w:ilvl="0">
      <w:start w:val="1"/>
      <w:numFmt w:val="bullet"/>
      <w:lvlText w:val=""/>
      <w:lvlJc w:val="left"/>
      <w:pPr>
        <w:tabs>
          <w:tab w:val="num" w:pos="720"/>
        </w:tabs>
        <w:ind w:left="720" w:hanging="360"/>
      </w:pPr>
      <w:rPr>
        <w:rFonts w:ascii="Symbol" w:hAnsi="Symbol" w:hint="default"/>
        <w:sz w:val="12"/>
        <w:szCs w:val="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70789A"/>
    <w:multiLevelType w:val="multilevel"/>
    <w:tmpl w:val="FDD68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CD4516"/>
    <w:multiLevelType w:val="hybridMultilevel"/>
    <w:tmpl w:val="1F22D1BE"/>
    <w:lvl w:ilvl="0" w:tplc="A9F4A30C">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C4B44A8"/>
    <w:multiLevelType w:val="multilevel"/>
    <w:tmpl w:val="29D89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DA1D91"/>
    <w:multiLevelType w:val="hybridMultilevel"/>
    <w:tmpl w:val="185CF62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9951B44"/>
    <w:multiLevelType w:val="multilevel"/>
    <w:tmpl w:val="5D260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0025168">
    <w:abstractNumId w:val="12"/>
  </w:num>
  <w:num w:numId="2" w16cid:durableId="509608660">
    <w:abstractNumId w:val="14"/>
  </w:num>
  <w:num w:numId="3" w16cid:durableId="188103254">
    <w:abstractNumId w:val="3"/>
  </w:num>
  <w:num w:numId="4" w16cid:durableId="994576339">
    <w:abstractNumId w:val="6"/>
  </w:num>
  <w:num w:numId="5" w16cid:durableId="1080254832">
    <w:abstractNumId w:val="7"/>
  </w:num>
  <w:num w:numId="6" w16cid:durableId="825240932">
    <w:abstractNumId w:val="8"/>
  </w:num>
  <w:num w:numId="7" w16cid:durableId="360130204">
    <w:abstractNumId w:val="0"/>
  </w:num>
  <w:num w:numId="8" w16cid:durableId="750856635">
    <w:abstractNumId w:val="10"/>
  </w:num>
  <w:num w:numId="9" w16cid:durableId="600069913">
    <w:abstractNumId w:val="2"/>
  </w:num>
  <w:num w:numId="10" w16cid:durableId="673604843">
    <w:abstractNumId w:val="11"/>
  </w:num>
  <w:num w:numId="11" w16cid:durableId="460420333">
    <w:abstractNumId w:val="2"/>
  </w:num>
  <w:num w:numId="12" w16cid:durableId="686058158">
    <w:abstractNumId w:val="2"/>
    <w:lvlOverride w:ilvl="0">
      <w:startOverride w:val="1"/>
    </w:lvlOverride>
  </w:num>
  <w:num w:numId="13" w16cid:durableId="1261985107">
    <w:abstractNumId w:val="13"/>
  </w:num>
  <w:num w:numId="14" w16cid:durableId="220676139">
    <w:abstractNumId w:val="2"/>
  </w:num>
  <w:num w:numId="15" w16cid:durableId="786236989">
    <w:abstractNumId w:val="2"/>
  </w:num>
  <w:num w:numId="16" w16cid:durableId="1000767329">
    <w:abstractNumId w:val="2"/>
  </w:num>
  <w:num w:numId="17" w16cid:durableId="432675367">
    <w:abstractNumId w:val="5"/>
  </w:num>
  <w:num w:numId="18" w16cid:durableId="1120998930">
    <w:abstractNumId w:val="2"/>
    <w:lvlOverride w:ilvl="0">
      <w:startOverride w:val="1"/>
    </w:lvlOverride>
  </w:num>
  <w:num w:numId="19" w16cid:durableId="2142187386">
    <w:abstractNumId w:val="2"/>
  </w:num>
  <w:num w:numId="20" w16cid:durableId="80491095">
    <w:abstractNumId w:val="1"/>
  </w:num>
  <w:num w:numId="21" w16cid:durableId="749355891">
    <w:abstractNumId w:val="9"/>
  </w:num>
  <w:num w:numId="22" w16cid:durableId="729575322">
    <w:abstractNumId w:val="4"/>
  </w:num>
  <w:num w:numId="23" w16cid:durableId="116681655">
    <w:abstractNumId w:val="2"/>
  </w:num>
  <w:num w:numId="24" w16cid:durableId="1002204582">
    <w:abstractNumId w:val="2"/>
  </w:num>
  <w:num w:numId="25" w16cid:durableId="205290205">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ocumentProtection w:formatting="1" w:enforcement="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D80"/>
    <w:rsid w:val="00077638"/>
    <w:rsid w:val="001116EC"/>
    <w:rsid w:val="0016416F"/>
    <w:rsid w:val="001A3981"/>
    <w:rsid w:val="002242DA"/>
    <w:rsid w:val="00282CAB"/>
    <w:rsid w:val="002A5B5D"/>
    <w:rsid w:val="002A6F93"/>
    <w:rsid w:val="003051B4"/>
    <w:rsid w:val="00353076"/>
    <w:rsid w:val="00380E9C"/>
    <w:rsid w:val="00395E17"/>
    <w:rsid w:val="0039665F"/>
    <w:rsid w:val="003F16F3"/>
    <w:rsid w:val="004173DA"/>
    <w:rsid w:val="00425E69"/>
    <w:rsid w:val="0043323E"/>
    <w:rsid w:val="00434644"/>
    <w:rsid w:val="0045084E"/>
    <w:rsid w:val="00457379"/>
    <w:rsid w:val="004C0A5C"/>
    <w:rsid w:val="00500A94"/>
    <w:rsid w:val="00521D40"/>
    <w:rsid w:val="00554E3E"/>
    <w:rsid w:val="005703F3"/>
    <w:rsid w:val="00574EED"/>
    <w:rsid w:val="00580359"/>
    <w:rsid w:val="005B746F"/>
    <w:rsid w:val="005E2DB1"/>
    <w:rsid w:val="0061548F"/>
    <w:rsid w:val="00651042"/>
    <w:rsid w:val="00655A4C"/>
    <w:rsid w:val="00665AA1"/>
    <w:rsid w:val="006A18F7"/>
    <w:rsid w:val="006D4422"/>
    <w:rsid w:val="006E70F6"/>
    <w:rsid w:val="006F6947"/>
    <w:rsid w:val="0071068C"/>
    <w:rsid w:val="007C3ED1"/>
    <w:rsid w:val="008561CA"/>
    <w:rsid w:val="00860D80"/>
    <w:rsid w:val="008928E0"/>
    <w:rsid w:val="008E03E7"/>
    <w:rsid w:val="008E29AF"/>
    <w:rsid w:val="00913D3F"/>
    <w:rsid w:val="00923F76"/>
    <w:rsid w:val="009363C1"/>
    <w:rsid w:val="009B3C86"/>
    <w:rsid w:val="009D5D51"/>
    <w:rsid w:val="00A64F71"/>
    <w:rsid w:val="00A7421E"/>
    <w:rsid w:val="00A82EA0"/>
    <w:rsid w:val="00A96D66"/>
    <w:rsid w:val="00AC057E"/>
    <w:rsid w:val="00AD2F2A"/>
    <w:rsid w:val="00AF0352"/>
    <w:rsid w:val="00AF2790"/>
    <w:rsid w:val="00B34516"/>
    <w:rsid w:val="00B874D0"/>
    <w:rsid w:val="00BE65FC"/>
    <w:rsid w:val="00C5189B"/>
    <w:rsid w:val="00C67ED6"/>
    <w:rsid w:val="00CC21F7"/>
    <w:rsid w:val="00CC746C"/>
    <w:rsid w:val="00CD5B94"/>
    <w:rsid w:val="00D018D3"/>
    <w:rsid w:val="00D5339A"/>
    <w:rsid w:val="00D5749C"/>
    <w:rsid w:val="00EE2A7C"/>
    <w:rsid w:val="00F078C5"/>
    <w:rsid w:val="00FD14AF"/>
    <w:rsid w:val="00FD1CFE"/>
    <w:rsid w:val="00FE274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5FD9D"/>
  <w15:chartTrackingRefBased/>
  <w15:docId w15:val="{10E14243-2D7E-47F4-AC09-863F5EF51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fr-FR"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B94"/>
  </w:style>
  <w:style w:type="paragraph" w:styleId="Titre1">
    <w:name w:val="heading 1"/>
    <w:basedOn w:val="Normal"/>
    <w:next w:val="Normal"/>
    <w:link w:val="Titre1Car"/>
    <w:uiPriority w:val="9"/>
    <w:qFormat/>
    <w:rsid w:val="00CD5B94"/>
    <w:pPr>
      <w:keepNext/>
      <w:keepLines/>
      <w:spacing w:before="320" w:after="80" w:line="240" w:lineRule="auto"/>
      <w:jc w:val="center"/>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CD5B94"/>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Titre3">
    <w:name w:val="heading 3"/>
    <w:basedOn w:val="Normal"/>
    <w:next w:val="Normal"/>
    <w:link w:val="Titre3Car"/>
    <w:uiPriority w:val="9"/>
    <w:semiHidden/>
    <w:unhideWhenUsed/>
    <w:qFormat/>
    <w:rsid w:val="00CD5B94"/>
    <w:pPr>
      <w:keepNext/>
      <w:keepLines/>
      <w:spacing w:before="160" w:after="0" w:line="240" w:lineRule="auto"/>
      <w:outlineLvl w:val="2"/>
    </w:pPr>
    <w:rPr>
      <w:rFonts w:asciiTheme="majorHAnsi" w:eastAsiaTheme="majorEastAsia" w:hAnsiTheme="majorHAnsi" w:cstheme="majorBidi"/>
      <w:sz w:val="32"/>
      <w:szCs w:val="32"/>
    </w:rPr>
  </w:style>
  <w:style w:type="paragraph" w:styleId="Titre4">
    <w:name w:val="heading 4"/>
    <w:basedOn w:val="Normal"/>
    <w:next w:val="Normal"/>
    <w:link w:val="Titre4Car"/>
    <w:uiPriority w:val="9"/>
    <w:semiHidden/>
    <w:unhideWhenUsed/>
    <w:qFormat/>
    <w:rsid w:val="00CD5B94"/>
    <w:pPr>
      <w:keepNext/>
      <w:keepLines/>
      <w:spacing w:before="80" w:after="0"/>
      <w:outlineLvl w:val="3"/>
    </w:pPr>
    <w:rPr>
      <w:rFonts w:asciiTheme="majorHAnsi" w:eastAsiaTheme="majorEastAsia" w:hAnsiTheme="majorHAnsi" w:cstheme="majorBidi"/>
      <w:i/>
      <w:iCs/>
      <w:sz w:val="30"/>
      <w:szCs w:val="30"/>
    </w:rPr>
  </w:style>
  <w:style w:type="paragraph" w:styleId="Titre5">
    <w:name w:val="heading 5"/>
    <w:basedOn w:val="Normal"/>
    <w:next w:val="Normal"/>
    <w:link w:val="Titre5Car"/>
    <w:uiPriority w:val="9"/>
    <w:semiHidden/>
    <w:unhideWhenUsed/>
    <w:qFormat/>
    <w:rsid w:val="00CD5B94"/>
    <w:pPr>
      <w:keepNext/>
      <w:keepLines/>
      <w:spacing w:before="40" w:after="0"/>
      <w:outlineLvl w:val="4"/>
    </w:pPr>
    <w:rPr>
      <w:rFonts w:asciiTheme="majorHAnsi" w:eastAsiaTheme="majorEastAsia" w:hAnsiTheme="majorHAnsi" w:cstheme="majorBidi"/>
      <w:sz w:val="28"/>
      <w:szCs w:val="28"/>
    </w:rPr>
  </w:style>
  <w:style w:type="paragraph" w:styleId="Titre6">
    <w:name w:val="heading 6"/>
    <w:basedOn w:val="Normal"/>
    <w:next w:val="Normal"/>
    <w:link w:val="Titre6Car"/>
    <w:uiPriority w:val="9"/>
    <w:semiHidden/>
    <w:unhideWhenUsed/>
    <w:qFormat/>
    <w:rsid w:val="00CD5B94"/>
    <w:pPr>
      <w:keepNext/>
      <w:keepLines/>
      <w:spacing w:before="40" w:after="0"/>
      <w:outlineLvl w:val="5"/>
    </w:pPr>
    <w:rPr>
      <w:rFonts w:asciiTheme="majorHAnsi" w:eastAsiaTheme="majorEastAsia" w:hAnsiTheme="majorHAnsi" w:cstheme="majorBidi"/>
      <w:i/>
      <w:iCs/>
      <w:sz w:val="26"/>
      <w:szCs w:val="26"/>
    </w:rPr>
  </w:style>
  <w:style w:type="paragraph" w:styleId="Titre7">
    <w:name w:val="heading 7"/>
    <w:basedOn w:val="Normal"/>
    <w:next w:val="Normal"/>
    <w:link w:val="Titre7Car"/>
    <w:uiPriority w:val="9"/>
    <w:semiHidden/>
    <w:unhideWhenUsed/>
    <w:qFormat/>
    <w:rsid w:val="00CD5B94"/>
    <w:pPr>
      <w:keepNext/>
      <w:keepLines/>
      <w:spacing w:before="40" w:after="0"/>
      <w:outlineLvl w:val="6"/>
    </w:pPr>
    <w:rPr>
      <w:rFonts w:asciiTheme="majorHAnsi" w:eastAsiaTheme="majorEastAsia" w:hAnsiTheme="majorHAnsi" w:cstheme="majorBidi"/>
      <w:sz w:val="24"/>
      <w:szCs w:val="24"/>
    </w:rPr>
  </w:style>
  <w:style w:type="paragraph" w:styleId="Titre8">
    <w:name w:val="heading 8"/>
    <w:basedOn w:val="Normal"/>
    <w:next w:val="Normal"/>
    <w:link w:val="Titre8Car"/>
    <w:uiPriority w:val="9"/>
    <w:semiHidden/>
    <w:unhideWhenUsed/>
    <w:qFormat/>
    <w:rsid w:val="00CD5B94"/>
    <w:pPr>
      <w:keepNext/>
      <w:keepLines/>
      <w:spacing w:before="40" w:after="0"/>
      <w:outlineLvl w:val="7"/>
    </w:pPr>
    <w:rPr>
      <w:rFonts w:asciiTheme="majorHAnsi" w:eastAsiaTheme="majorEastAsia" w:hAnsiTheme="majorHAnsi" w:cstheme="majorBidi"/>
      <w:i/>
      <w:iCs/>
      <w:sz w:val="22"/>
      <w:szCs w:val="22"/>
    </w:rPr>
  </w:style>
  <w:style w:type="paragraph" w:styleId="Titre9">
    <w:name w:val="heading 9"/>
    <w:basedOn w:val="Normal"/>
    <w:next w:val="Normal"/>
    <w:link w:val="Titre9Car"/>
    <w:uiPriority w:val="9"/>
    <w:semiHidden/>
    <w:unhideWhenUsed/>
    <w:qFormat/>
    <w:rsid w:val="00CD5B94"/>
    <w:pPr>
      <w:keepNext/>
      <w:keepLines/>
      <w:spacing w:before="40" w:after="0"/>
      <w:outlineLvl w:val="8"/>
    </w:pPr>
    <w:rPr>
      <w:b/>
      <w:bCs/>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D5B94"/>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CD5B94"/>
    <w:rPr>
      <w:rFonts w:asciiTheme="majorHAnsi" w:eastAsiaTheme="majorEastAsia" w:hAnsiTheme="majorHAnsi" w:cstheme="majorBidi"/>
      <w:sz w:val="32"/>
      <w:szCs w:val="32"/>
    </w:rPr>
  </w:style>
  <w:style w:type="character" w:customStyle="1" w:styleId="Titre3Car">
    <w:name w:val="Titre 3 Car"/>
    <w:basedOn w:val="Policepardfaut"/>
    <w:link w:val="Titre3"/>
    <w:uiPriority w:val="9"/>
    <w:semiHidden/>
    <w:rsid w:val="00CD5B94"/>
    <w:rPr>
      <w:rFonts w:asciiTheme="majorHAnsi" w:eastAsiaTheme="majorEastAsia" w:hAnsiTheme="majorHAnsi" w:cstheme="majorBidi"/>
      <w:sz w:val="32"/>
      <w:szCs w:val="32"/>
    </w:rPr>
  </w:style>
  <w:style w:type="character" w:customStyle="1" w:styleId="Titre4Car">
    <w:name w:val="Titre 4 Car"/>
    <w:basedOn w:val="Policepardfaut"/>
    <w:link w:val="Titre4"/>
    <w:uiPriority w:val="9"/>
    <w:semiHidden/>
    <w:rsid w:val="00CD5B94"/>
    <w:rPr>
      <w:rFonts w:asciiTheme="majorHAnsi" w:eastAsiaTheme="majorEastAsia" w:hAnsiTheme="majorHAnsi" w:cstheme="majorBidi"/>
      <w:i/>
      <w:iCs/>
      <w:sz w:val="30"/>
      <w:szCs w:val="30"/>
    </w:rPr>
  </w:style>
  <w:style w:type="character" w:customStyle="1" w:styleId="Titre5Car">
    <w:name w:val="Titre 5 Car"/>
    <w:basedOn w:val="Policepardfaut"/>
    <w:link w:val="Titre5"/>
    <w:uiPriority w:val="9"/>
    <w:semiHidden/>
    <w:rsid w:val="00CD5B94"/>
    <w:rPr>
      <w:rFonts w:asciiTheme="majorHAnsi" w:eastAsiaTheme="majorEastAsia" w:hAnsiTheme="majorHAnsi" w:cstheme="majorBidi"/>
      <w:sz w:val="28"/>
      <w:szCs w:val="28"/>
    </w:rPr>
  </w:style>
  <w:style w:type="character" w:customStyle="1" w:styleId="Titre6Car">
    <w:name w:val="Titre 6 Car"/>
    <w:basedOn w:val="Policepardfaut"/>
    <w:link w:val="Titre6"/>
    <w:uiPriority w:val="9"/>
    <w:semiHidden/>
    <w:rsid w:val="00CD5B94"/>
    <w:rPr>
      <w:rFonts w:asciiTheme="majorHAnsi" w:eastAsiaTheme="majorEastAsia" w:hAnsiTheme="majorHAnsi" w:cstheme="majorBidi"/>
      <w:i/>
      <w:iCs/>
      <w:sz w:val="26"/>
      <w:szCs w:val="26"/>
    </w:rPr>
  </w:style>
  <w:style w:type="character" w:customStyle="1" w:styleId="Titre7Car">
    <w:name w:val="Titre 7 Car"/>
    <w:basedOn w:val="Policepardfaut"/>
    <w:link w:val="Titre7"/>
    <w:uiPriority w:val="9"/>
    <w:semiHidden/>
    <w:rsid w:val="00CD5B94"/>
    <w:rPr>
      <w:rFonts w:asciiTheme="majorHAnsi" w:eastAsiaTheme="majorEastAsia" w:hAnsiTheme="majorHAnsi" w:cstheme="majorBidi"/>
      <w:sz w:val="24"/>
      <w:szCs w:val="24"/>
    </w:rPr>
  </w:style>
  <w:style w:type="character" w:customStyle="1" w:styleId="Titre8Car">
    <w:name w:val="Titre 8 Car"/>
    <w:basedOn w:val="Policepardfaut"/>
    <w:link w:val="Titre8"/>
    <w:uiPriority w:val="9"/>
    <w:semiHidden/>
    <w:rsid w:val="00CD5B94"/>
    <w:rPr>
      <w:rFonts w:asciiTheme="majorHAnsi" w:eastAsiaTheme="majorEastAsia" w:hAnsiTheme="majorHAnsi" w:cstheme="majorBidi"/>
      <w:i/>
      <w:iCs/>
      <w:sz w:val="22"/>
      <w:szCs w:val="22"/>
    </w:rPr>
  </w:style>
  <w:style w:type="character" w:customStyle="1" w:styleId="Titre9Car">
    <w:name w:val="Titre 9 Car"/>
    <w:basedOn w:val="Policepardfaut"/>
    <w:link w:val="Titre9"/>
    <w:uiPriority w:val="9"/>
    <w:semiHidden/>
    <w:rsid w:val="00CD5B94"/>
    <w:rPr>
      <w:b/>
      <w:bCs/>
      <w:i/>
      <w:iCs/>
    </w:rPr>
  </w:style>
  <w:style w:type="paragraph" w:styleId="Titre">
    <w:name w:val="Title"/>
    <w:basedOn w:val="Normal"/>
    <w:next w:val="Normal"/>
    <w:link w:val="TitreCar"/>
    <w:uiPriority w:val="10"/>
    <w:qFormat/>
    <w:rsid w:val="00CD5B94"/>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reCar">
    <w:name w:val="Titre Car"/>
    <w:basedOn w:val="Policepardfaut"/>
    <w:link w:val="Titre"/>
    <w:uiPriority w:val="10"/>
    <w:rsid w:val="00CD5B94"/>
    <w:rPr>
      <w:rFonts w:asciiTheme="majorHAnsi" w:eastAsiaTheme="majorEastAsia" w:hAnsiTheme="majorHAnsi" w:cstheme="majorBidi"/>
      <w:caps/>
      <w:color w:val="44546A" w:themeColor="text2"/>
      <w:spacing w:val="30"/>
      <w:sz w:val="72"/>
      <w:szCs w:val="72"/>
    </w:rPr>
  </w:style>
  <w:style w:type="paragraph" w:styleId="Sous-titre">
    <w:name w:val="Subtitle"/>
    <w:basedOn w:val="Normal"/>
    <w:next w:val="Normal"/>
    <w:link w:val="Sous-titreCar"/>
    <w:uiPriority w:val="11"/>
    <w:qFormat/>
    <w:rsid w:val="00CD5B94"/>
    <w:pPr>
      <w:numPr>
        <w:ilvl w:val="1"/>
      </w:numPr>
      <w:jc w:val="center"/>
    </w:pPr>
    <w:rPr>
      <w:color w:val="44546A" w:themeColor="text2"/>
      <w:sz w:val="28"/>
      <w:szCs w:val="28"/>
    </w:rPr>
  </w:style>
  <w:style w:type="character" w:customStyle="1" w:styleId="Sous-titreCar">
    <w:name w:val="Sous-titre Car"/>
    <w:basedOn w:val="Policepardfaut"/>
    <w:link w:val="Sous-titre"/>
    <w:uiPriority w:val="11"/>
    <w:rsid w:val="00CD5B94"/>
    <w:rPr>
      <w:color w:val="44546A" w:themeColor="text2"/>
      <w:sz w:val="28"/>
      <w:szCs w:val="28"/>
    </w:rPr>
  </w:style>
  <w:style w:type="paragraph" w:styleId="Citation">
    <w:name w:val="Quote"/>
    <w:basedOn w:val="Normal"/>
    <w:next w:val="Normal"/>
    <w:link w:val="CitationCar"/>
    <w:uiPriority w:val="29"/>
    <w:qFormat/>
    <w:rsid w:val="00CD5B94"/>
    <w:pPr>
      <w:spacing w:before="160"/>
      <w:ind w:left="720" w:right="720"/>
      <w:jc w:val="center"/>
    </w:pPr>
    <w:rPr>
      <w:i/>
      <w:iCs/>
      <w:color w:val="7B7B7B" w:themeColor="accent3" w:themeShade="BF"/>
      <w:sz w:val="24"/>
      <w:szCs w:val="24"/>
    </w:rPr>
  </w:style>
  <w:style w:type="character" w:customStyle="1" w:styleId="CitationCar">
    <w:name w:val="Citation Car"/>
    <w:basedOn w:val="Policepardfaut"/>
    <w:link w:val="Citation"/>
    <w:uiPriority w:val="29"/>
    <w:rsid w:val="00CD5B94"/>
    <w:rPr>
      <w:i/>
      <w:iCs/>
      <w:color w:val="7B7B7B" w:themeColor="accent3" w:themeShade="BF"/>
      <w:sz w:val="24"/>
      <w:szCs w:val="24"/>
    </w:rPr>
  </w:style>
  <w:style w:type="paragraph" w:styleId="Paragraphedeliste">
    <w:name w:val="List Paragraph"/>
    <w:basedOn w:val="Normal"/>
    <w:uiPriority w:val="34"/>
    <w:qFormat/>
    <w:rsid w:val="00860D80"/>
    <w:pPr>
      <w:ind w:left="720"/>
      <w:contextualSpacing/>
    </w:pPr>
  </w:style>
  <w:style w:type="character" w:styleId="Accentuationintense">
    <w:name w:val="Intense Emphasis"/>
    <w:basedOn w:val="Policepardfaut"/>
    <w:uiPriority w:val="21"/>
    <w:qFormat/>
    <w:rsid w:val="00CD5B94"/>
    <w:rPr>
      <w:b/>
      <w:bCs/>
      <w:i/>
      <w:iCs/>
      <w:color w:val="auto"/>
    </w:rPr>
  </w:style>
  <w:style w:type="paragraph" w:styleId="Citationintense">
    <w:name w:val="Intense Quote"/>
    <w:basedOn w:val="Normal"/>
    <w:next w:val="Normal"/>
    <w:link w:val="CitationintenseCar"/>
    <w:uiPriority w:val="30"/>
    <w:qFormat/>
    <w:rsid w:val="00CD5B94"/>
    <w:pPr>
      <w:spacing w:before="160" w:line="276" w:lineRule="auto"/>
      <w:ind w:left="936" w:right="936"/>
      <w:jc w:val="center"/>
    </w:pPr>
    <w:rPr>
      <w:rFonts w:asciiTheme="majorHAnsi" w:eastAsiaTheme="majorEastAsia" w:hAnsiTheme="majorHAnsi" w:cstheme="majorBidi"/>
      <w:caps/>
      <w:color w:val="2F5496" w:themeColor="accent1" w:themeShade="BF"/>
      <w:sz w:val="28"/>
      <w:szCs w:val="28"/>
    </w:rPr>
  </w:style>
  <w:style w:type="character" w:customStyle="1" w:styleId="CitationintenseCar">
    <w:name w:val="Citation intense Car"/>
    <w:basedOn w:val="Policepardfaut"/>
    <w:link w:val="Citationintense"/>
    <w:uiPriority w:val="30"/>
    <w:rsid w:val="00CD5B94"/>
    <w:rPr>
      <w:rFonts w:asciiTheme="majorHAnsi" w:eastAsiaTheme="majorEastAsia" w:hAnsiTheme="majorHAnsi" w:cstheme="majorBidi"/>
      <w:caps/>
      <w:color w:val="2F5496" w:themeColor="accent1" w:themeShade="BF"/>
      <w:sz w:val="28"/>
      <w:szCs w:val="28"/>
    </w:rPr>
  </w:style>
  <w:style w:type="character" w:styleId="Rfrenceintense">
    <w:name w:val="Intense Reference"/>
    <w:basedOn w:val="Policepardfaut"/>
    <w:uiPriority w:val="32"/>
    <w:qFormat/>
    <w:rsid w:val="0039665F"/>
    <w:rPr>
      <w:b/>
      <w:bCs/>
      <w:caps w:val="0"/>
      <w:smallCaps/>
      <w:color w:val="auto"/>
      <w:spacing w:val="0"/>
      <w:sz w:val="16"/>
      <w:u w:val="single"/>
    </w:rPr>
  </w:style>
  <w:style w:type="character" w:styleId="Lienhypertexte">
    <w:name w:val="Hyperlink"/>
    <w:basedOn w:val="Policepardfaut"/>
    <w:uiPriority w:val="99"/>
    <w:unhideWhenUsed/>
    <w:rsid w:val="00860D80"/>
    <w:rPr>
      <w:color w:val="0563C1" w:themeColor="hyperlink"/>
      <w:u w:val="single"/>
    </w:rPr>
  </w:style>
  <w:style w:type="character" w:styleId="Mentionnonrsolue">
    <w:name w:val="Unresolved Mention"/>
    <w:basedOn w:val="Policepardfaut"/>
    <w:uiPriority w:val="99"/>
    <w:semiHidden/>
    <w:unhideWhenUsed/>
    <w:rsid w:val="00860D80"/>
    <w:rPr>
      <w:color w:val="605E5C"/>
      <w:shd w:val="clear" w:color="auto" w:fill="E1DFDD"/>
    </w:rPr>
  </w:style>
  <w:style w:type="paragraph" w:customStyle="1" w:styleId="CGV1">
    <w:name w:val="CGV 1"/>
    <w:basedOn w:val="Normal"/>
    <w:link w:val="CGV1Car"/>
    <w:rsid w:val="00BE65FC"/>
    <w:pPr>
      <w:numPr>
        <w:numId w:val="9"/>
      </w:numPr>
      <w:spacing w:before="120" w:after="120"/>
    </w:pPr>
    <w:rPr>
      <w:b/>
      <w:sz w:val="22"/>
      <w:szCs w:val="20"/>
    </w:rPr>
  </w:style>
  <w:style w:type="character" w:customStyle="1" w:styleId="CGV1Car">
    <w:name w:val="CGV 1 Car"/>
    <w:basedOn w:val="Policepardfaut"/>
    <w:link w:val="CGV1"/>
    <w:rsid w:val="00BE65FC"/>
    <w:rPr>
      <w:b/>
      <w:sz w:val="22"/>
      <w:szCs w:val="20"/>
    </w:rPr>
  </w:style>
  <w:style w:type="paragraph" w:styleId="Lgende">
    <w:name w:val="caption"/>
    <w:basedOn w:val="Normal"/>
    <w:next w:val="Normal"/>
    <w:uiPriority w:val="35"/>
    <w:semiHidden/>
    <w:unhideWhenUsed/>
    <w:qFormat/>
    <w:rsid w:val="00CD5B94"/>
    <w:pPr>
      <w:spacing w:line="240" w:lineRule="auto"/>
    </w:pPr>
    <w:rPr>
      <w:b/>
      <w:bCs/>
      <w:color w:val="404040" w:themeColor="text1" w:themeTint="BF"/>
      <w:sz w:val="16"/>
      <w:szCs w:val="16"/>
    </w:rPr>
  </w:style>
  <w:style w:type="character" w:styleId="lev">
    <w:name w:val="Strong"/>
    <w:basedOn w:val="Policepardfaut"/>
    <w:uiPriority w:val="22"/>
    <w:qFormat/>
    <w:rsid w:val="00CD5B94"/>
    <w:rPr>
      <w:b/>
      <w:bCs/>
    </w:rPr>
  </w:style>
  <w:style w:type="character" w:styleId="Accentuation">
    <w:name w:val="Emphasis"/>
    <w:basedOn w:val="Policepardfaut"/>
    <w:uiPriority w:val="20"/>
    <w:qFormat/>
    <w:rsid w:val="00CD5B94"/>
    <w:rPr>
      <w:i/>
      <w:iCs/>
      <w:color w:val="000000" w:themeColor="text1"/>
    </w:rPr>
  </w:style>
  <w:style w:type="paragraph" w:styleId="Sansinterligne">
    <w:name w:val="No Spacing"/>
    <w:uiPriority w:val="1"/>
    <w:qFormat/>
    <w:rsid w:val="00CD5B94"/>
    <w:pPr>
      <w:spacing w:after="0" w:line="240" w:lineRule="auto"/>
    </w:pPr>
  </w:style>
  <w:style w:type="character" w:styleId="Accentuationlgre">
    <w:name w:val="Subtle Emphasis"/>
    <w:basedOn w:val="Policepardfaut"/>
    <w:uiPriority w:val="19"/>
    <w:qFormat/>
    <w:rsid w:val="00CD5B94"/>
    <w:rPr>
      <w:i/>
      <w:iCs/>
      <w:color w:val="595959" w:themeColor="text1" w:themeTint="A6"/>
    </w:rPr>
  </w:style>
  <w:style w:type="character" w:styleId="Rfrencelgre">
    <w:name w:val="Subtle Reference"/>
    <w:basedOn w:val="Policepardfaut"/>
    <w:uiPriority w:val="31"/>
    <w:qFormat/>
    <w:rsid w:val="00CD5B94"/>
    <w:rPr>
      <w:caps w:val="0"/>
      <w:smallCaps/>
      <w:color w:val="404040" w:themeColor="text1" w:themeTint="BF"/>
      <w:spacing w:val="0"/>
      <w:u w:val="single" w:color="7F7F7F" w:themeColor="text1" w:themeTint="80"/>
    </w:rPr>
  </w:style>
  <w:style w:type="character" w:styleId="Titredulivre">
    <w:name w:val="Book Title"/>
    <w:basedOn w:val="Policepardfaut"/>
    <w:uiPriority w:val="33"/>
    <w:qFormat/>
    <w:rsid w:val="00CD5B94"/>
    <w:rPr>
      <w:b/>
      <w:bCs/>
      <w:caps w:val="0"/>
      <w:smallCaps/>
      <w:spacing w:val="0"/>
    </w:rPr>
  </w:style>
  <w:style w:type="paragraph" w:styleId="En-ttedetabledesmatires">
    <w:name w:val="TOC Heading"/>
    <w:basedOn w:val="Titre1"/>
    <w:next w:val="Normal"/>
    <w:uiPriority w:val="39"/>
    <w:semiHidden/>
    <w:unhideWhenUsed/>
    <w:qFormat/>
    <w:rsid w:val="00CD5B94"/>
    <w:pPr>
      <w:outlineLvl w:val="9"/>
    </w:pPr>
  </w:style>
  <w:style w:type="paragraph" w:styleId="En-tte">
    <w:name w:val="header"/>
    <w:basedOn w:val="Normal"/>
    <w:link w:val="En-tteCar"/>
    <w:uiPriority w:val="99"/>
    <w:unhideWhenUsed/>
    <w:rsid w:val="00A7421E"/>
    <w:pPr>
      <w:tabs>
        <w:tab w:val="center" w:pos="4536"/>
        <w:tab w:val="right" w:pos="9072"/>
      </w:tabs>
      <w:spacing w:after="0" w:line="240" w:lineRule="auto"/>
    </w:pPr>
  </w:style>
  <w:style w:type="character" w:customStyle="1" w:styleId="En-tteCar">
    <w:name w:val="En-tête Car"/>
    <w:basedOn w:val="Policepardfaut"/>
    <w:link w:val="En-tte"/>
    <w:uiPriority w:val="99"/>
    <w:rsid w:val="00A7421E"/>
  </w:style>
  <w:style w:type="paragraph" w:styleId="Pieddepage">
    <w:name w:val="footer"/>
    <w:basedOn w:val="Normal"/>
    <w:link w:val="PieddepageCar"/>
    <w:uiPriority w:val="99"/>
    <w:unhideWhenUsed/>
    <w:rsid w:val="00A7421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742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pilacorpus.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61E706-58EB-4E6C-ACC8-E24FD4C33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5125</TotalTime>
  <Pages>4</Pages>
  <Words>2148</Words>
  <Characters>11816</Characters>
  <Application>Microsoft Office Word</Application>
  <DocSecurity>0</DocSecurity>
  <Lines>98</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pilatessens45@gmail.com</dc:creator>
  <cp:keywords/>
  <dc:description/>
  <cp:lastModifiedBy>pilatessens45@gmail.com</cp:lastModifiedBy>
  <cp:revision>44</cp:revision>
  <dcterms:created xsi:type="dcterms:W3CDTF">2026-01-22T16:08:00Z</dcterms:created>
  <dcterms:modified xsi:type="dcterms:W3CDTF">2026-08-17T18:18:00Z</dcterms:modified>
</cp:coreProperties>
</file>